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66E2" w14:textId="73B6ED85" w:rsidR="00D962A5" w:rsidRPr="0081534A" w:rsidRDefault="003406CA" w:rsidP="00D962A5">
      <w:pPr>
        <w:pStyle w:val="ReVUHeadline2plusRahmen"/>
        <w:rPr>
          <w:color w:val="007146"/>
        </w:rPr>
      </w:pPr>
      <w:r w:rsidRPr="004B6F53">
        <w:rPr>
          <w:rFonts w:ascii="EON Brix Sans Black" w:hAnsi="EON Brix Sans Black"/>
          <w:noProof/>
        </w:rPr>
        <w:drawing>
          <wp:anchor distT="0" distB="0" distL="114300" distR="114300" simplePos="0" relativeHeight="251658240" behindDoc="0" locked="1" layoutInCell="1" allowOverlap="1" wp14:anchorId="3E1FB7A2" wp14:editId="3E77542B">
            <wp:simplePos x="0" y="0"/>
            <wp:positionH relativeFrom="column">
              <wp:posOffset>4025900</wp:posOffset>
            </wp:positionH>
            <wp:positionV relativeFrom="paragraph">
              <wp:posOffset>-13335</wp:posOffset>
            </wp:positionV>
            <wp:extent cx="405130" cy="252730"/>
            <wp:effectExtent l="0" t="0" r="0" b="0"/>
            <wp:wrapNone/>
            <wp:docPr id="410962879" name="Grafik 2"/>
            <wp:cNvGraphicFramePr/>
            <a:graphic xmlns:a="http://schemas.openxmlformats.org/drawingml/2006/main">
              <a:graphicData uri="http://schemas.openxmlformats.org/drawingml/2006/picture">
                <pic:pic xmlns:pic="http://schemas.openxmlformats.org/drawingml/2006/picture">
                  <pic:nvPicPr>
                    <pic:cNvPr id="41096287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130" cy="252730"/>
                    </a:xfrm>
                    <a:prstGeom prst="rect">
                      <a:avLst/>
                    </a:prstGeom>
                  </pic:spPr>
                </pic:pic>
              </a:graphicData>
            </a:graphic>
          </wp:anchor>
        </w:drawing>
      </w:r>
      <w:r w:rsidRPr="004B6F53">
        <w:rPr>
          <w:rFonts w:ascii="EON Brix Sans Black" w:hAnsi="EON Brix Sans Black"/>
        </w:rPr>
        <w:t>Startschuss für die lokale Wärmewende: Helmstedt und Avacon Natur planen Wärmegesellschaft</w:t>
      </w:r>
    </w:p>
    <w:p w14:paraId="07002129" w14:textId="5682C2F1" w:rsidR="003406CA" w:rsidRPr="004B6F53" w:rsidRDefault="003406CA" w:rsidP="003406CA">
      <w:pPr>
        <w:rPr>
          <w:rFonts w:ascii="EON Brix Sans Black" w:hAnsi="EON Brix Sans Black"/>
        </w:rPr>
      </w:pPr>
    </w:p>
    <w:tbl>
      <w:tblPr>
        <w:tblW w:w="7224" w:type="dxa"/>
        <w:tblLayout w:type="fixed"/>
        <w:tblCellMar>
          <w:left w:w="0" w:type="dxa"/>
          <w:right w:w="0" w:type="dxa"/>
        </w:tblCellMar>
        <w:tblLook w:val="0000" w:firstRow="0" w:lastRow="0" w:firstColumn="0" w:lastColumn="0" w:noHBand="0" w:noVBand="0"/>
      </w:tblPr>
      <w:tblGrid>
        <w:gridCol w:w="7224"/>
      </w:tblGrid>
      <w:tr w:rsidR="00D12A2F" w:rsidRPr="00124C73" w14:paraId="41A73C0D" w14:textId="77777777" w:rsidTr="0035226A">
        <w:trPr>
          <w:cantSplit/>
          <w:trHeight w:val="389"/>
        </w:trPr>
        <w:tc>
          <w:tcPr>
            <w:tcW w:w="7224" w:type="dxa"/>
          </w:tcPr>
          <w:p w14:paraId="6A184F4D" w14:textId="59332E75" w:rsidR="00D12A2F" w:rsidRPr="00192E38" w:rsidRDefault="00B96C4A" w:rsidP="00050467">
            <w:pPr>
              <w:pStyle w:val="ReVUSubline2"/>
            </w:pPr>
            <w:bookmarkStart w:id="0" w:name="Betreff"/>
            <w:bookmarkEnd w:id="0"/>
            <w:r>
              <w:t>Grundstein für w</w:t>
            </w:r>
            <w:r w:rsidR="00DF5781">
              <w:t>egweisendes Energiewende</w:t>
            </w:r>
            <w:r>
              <w:t>-Projekt gelegt</w:t>
            </w:r>
          </w:p>
        </w:tc>
      </w:tr>
    </w:tbl>
    <w:p w14:paraId="35BA02E9" w14:textId="393855B7" w:rsidR="003406CA" w:rsidRDefault="003406CA" w:rsidP="003406CA">
      <w:bookmarkStart w:id="1" w:name="Fliess"/>
      <w:bookmarkEnd w:id="1"/>
      <w:r>
        <w:t>Helmstedt, 25. April 2025 – Helmstedt geht neue Wege in der Wärmeversorgung: Heute haben Avacon Natur und die Stadt Helmstedt eine gemeinsame Absichtserklärung über die Kooperation zur nachhaltigen Wärmeversorgung der Stadt Helmstedt unterzeichnet. Im Zuge ihrer Zusammenarbeit planen Avacon Natur und die Stadt Helmstedt die Gründung einer gemeinsamen Wärmegesellschaft. Die Projektpartner wollen in der ersten Entwicklungsphase die Potenziale lokal verfügbarer Wärmequellen prüfen. Dazu gehören unter anderem die Abwärme aus der örtlichen Kläranlage sowie aus bestehenden Biogas-Blockheizkraftwerke oder die Nutzung der Wärme des Lappwaldsees.</w:t>
      </w:r>
    </w:p>
    <w:p w14:paraId="3C0E8048" w14:textId="77777777" w:rsidR="003406CA" w:rsidRDefault="003406CA" w:rsidP="003406CA"/>
    <w:p w14:paraId="135C299E" w14:textId="77777777" w:rsidR="003406CA" w:rsidRPr="001710CB" w:rsidRDefault="003406CA" w:rsidP="003406CA">
      <w:pPr>
        <w:rPr>
          <w:rFonts w:ascii="EON Brix Sans Black" w:hAnsi="EON Brix Sans Black"/>
        </w:rPr>
      </w:pPr>
      <w:r w:rsidRPr="001710CB">
        <w:rPr>
          <w:rFonts w:ascii="EON Brix Sans Black" w:hAnsi="EON Brix Sans Black"/>
        </w:rPr>
        <w:t xml:space="preserve">Wärmeprojekt mit Vorbildcharakter </w:t>
      </w:r>
    </w:p>
    <w:p w14:paraId="51B5559C" w14:textId="77777777" w:rsidR="003406CA" w:rsidRDefault="003406CA" w:rsidP="003406CA"/>
    <w:p w14:paraId="34A218E4" w14:textId="0AF79578" w:rsidR="003406CA" w:rsidRDefault="003406CA" w:rsidP="003406CA">
      <w:r>
        <w:t>"Die Unterzeichnung der Absichtserklärung ist ein großer Schritt in Richtung einer umweltfreundlichen und nachhaltigen Wärmeversorgung für die Stadt Helmstedt. Mit Avacon Natur haben wir einen kompetenten Partner an unserer Seite. Das gemeinsame Wärmekonzept wird uns helfen, unsere Klimaziele zu erreichen und eine grüne Zukunft für unsere Bürgerinnen und Bürger zu gestalten", sagt Wittich Schobert, Bürgermeister der Stadt Helmstedt.</w:t>
      </w:r>
    </w:p>
    <w:p w14:paraId="49A1A6CA" w14:textId="77777777" w:rsidR="003406CA" w:rsidRDefault="003406CA" w:rsidP="003406CA"/>
    <w:p w14:paraId="5988638E" w14:textId="52A7AC99" w:rsidR="003406CA" w:rsidRDefault="003406CA" w:rsidP="003406CA">
      <w:r>
        <w:t>Torsten Hausmann, Geschäftsführer von Avacon Natur, ergänzt: "Wir freuen uns auf die enge Kooperation mit der Stadt Helmstedt bei der Umsetzung dieses wegweisenden Projekts. Gemeinsam werden wir eine nachhaltige Wärmeversorgung schaffen, die sowohl ökologische als auch ökonomische Vorteile für die Stadt und ihre Bewohner bietet. Die Wärmewende gelingt nur mit maßgeschneiderten, lokalen Lösungen. Genau dafür ist die Wärmegesellschaft das richtige Instrument: Sie schafft die Voraussetzungen, um gemeinsam mit der Stadt Helmstedt passgenaue Konzepte zu entwickeln und umzusetzen. Wir freuen uns sehr auf die enge Zusammenarbeit und darauf, dieses wichtige Projekt gemeinsam voranzubringen."</w:t>
      </w:r>
    </w:p>
    <w:p w14:paraId="6060260F" w14:textId="77777777" w:rsidR="003406CA" w:rsidRDefault="003406CA" w:rsidP="003406CA"/>
    <w:p w14:paraId="63A107BB" w14:textId="77777777" w:rsidR="003406CA" w:rsidRPr="001710CB" w:rsidRDefault="003406CA" w:rsidP="003406CA">
      <w:pPr>
        <w:rPr>
          <w:b/>
          <w:bCs/>
        </w:rPr>
      </w:pPr>
      <w:r w:rsidRPr="001710CB">
        <w:rPr>
          <w:b/>
          <w:bCs/>
        </w:rPr>
        <w:t xml:space="preserve">Zukunftssichere Wärmeversorgung für die Stadt Helmstedt </w:t>
      </w:r>
    </w:p>
    <w:p w14:paraId="33B27B8F" w14:textId="77777777" w:rsidR="003406CA" w:rsidRDefault="003406CA" w:rsidP="003406CA"/>
    <w:p w14:paraId="613AE2A1" w14:textId="77777777" w:rsidR="003406CA" w:rsidRDefault="003406CA" w:rsidP="003406CA">
      <w:r>
        <w:t xml:space="preserve">Die Wärmegesellschaft soll sich künftig mit der Planung, dem Bau und dem Betrieb von Wärmenetzen und Wärmeerzeugungsanlagen in der Stadt Helmstedt befassen. Die Gründung der Gesellschaft ist für dieses Jahr geplant. Bereits 2024 führte Avacon Natur eine Potenzialanalyse für ein neues Wärmenetz in Helmstedt durch. Diese Erkenntnisse werden in die weiteren Untersuchungen zur Etablierung eines Wärmenetzes einfließen. Das gemeinsame Konzept für eine zukunftssichere Wärmeversorgung wird voraussichtlich bis zum Ende des Jahres 2026 vorliegen. Der Rat der Stadt Helmstedt hatte bereits am Ende März dieses Jahres den Beschluss zur Absichtserklärung gefasst. </w:t>
      </w:r>
    </w:p>
    <w:p w14:paraId="2B1537D8" w14:textId="77777777" w:rsidR="003406CA" w:rsidRDefault="003406CA" w:rsidP="003406CA"/>
    <w:p w14:paraId="39B4B812" w14:textId="3F593388" w:rsidR="004E643C" w:rsidRDefault="003406CA" w:rsidP="004E643C">
      <w:r>
        <w:t>BU: Helmstedts Bürgermeister Wittich Schober und Avacon Natur-Geschäftsführer Torsten Hausmann unterzeichnen die Absichtserklärung im Helmstedter Rathaus.</w:t>
      </w:r>
    </w:p>
    <w:sectPr w:rsidR="004E643C" w:rsidSect="003E1D46">
      <w:headerReference w:type="even" r:id="rId12"/>
      <w:headerReference w:type="default" r:id="rId13"/>
      <w:footerReference w:type="even" r:id="rId14"/>
      <w:footerReference w:type="default" r:id="rId15"/>
      <w:headerReference w:type="first" r:id="rId16"/>
      <w:footerReference w:type="first" r:id="rId17"/>
      <w:pgSz w:w="11906" w:h="16838" w:code="9"/>
      <w:pgMar w:top="1418" w:right="3266" w:bottom="907" w:left="1418" w:header="720" w:footer="7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8870" w14:textId="77777777" w:rsidR="00F37658" w:rsidRDefault="00F37658" w:rsidP="008739B8">
      <w:pPr>
        <w:pStyle w:val="ReVUKommentar"/>
      </w:pPr>
      <w:r>
        <w:separator/>
      </w:r>
    </w:p>
  </w:endnote>
  <w:endnote w:type="continuationSeparator" w:id="0">
    <w:p w14:paraId="187C2A1E" w14:textId="77777777" w:rsidR="00F37658" w:rsidRDefault="00F37658" w:rsidP="008739B8">
      <w:pPr>
        <w:pStyle w:val="ReVU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lo">
    <w:charset w:val="00"/>
    <w:family w:val="auto"/>
    <w:pitch w:val="variable"/>
    <w:sig w:usb0="800000AF" w:usb1="0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EON Brix Sans">
    <w:altName w:val="Calibri"/>
    <w:charset w:val="00"/>
    <w:family w:val="swiss"/>
    <w:pitch w:val="variable"/>
    <w:sig w:usb0="A00000AF" w:usb1="5000207B" w:usb2="00000000" w:usb3="00000000" w:csb0="00000093" w:csb1="00000000"/>
  </w:font>
  <w:font w:name="Symbol">
    <w:panose1 w:val="05050102010706020507"/>
    <w:charset w:val="02"/>
    <w:family w:val="roman"/>
    <w:pitch w:val="variable"/>
    <w:sig w:usb0="00000000" w:usb1="10000000" w:usb2="00000000" w:usb3="00000000" w:csb0="80000000" w:csb1="00000000"/>
  </w:font>
  <w:font w:name="EON Brix Sans Black">
    <w:altName w:val="Calibri"/>
    <w:charset w:val="00"/>
    <w:family w:val="swiss"/>
    <w:pitch w:val="variable"/>
    <w:sig w:usb0="A00000AF"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8903" w:tblpY="159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BD2722" w14:paraId="39339E3F" w14:textId="77777777" w:rsidTr="003C49EB">
      <w:trPr>
        <w:trHeight w:hRule="exact" w:val="238"/>
      </w:trPr>
      <w:tc>
        <w:tcPr>
          <w:tcW w:w="23" w:type="dxa"/>
        </w:tcPr>
        <w:p w14:paraId="25B068C7" w14:textId="77777777" w:rsidR="00BD2722" w:rsidRDefault="00BD2722" w:rsidP="003C49EB">
          <w:pPr>
            <w:pStyle w:val="ReVUSeitenNr"/>
          </w:pPr>
        </w:p>
      </w:tc>
      <w:bookmarkStart w:id="4" w:name="SeitenNr3"/>
      <w:bookmarkEnd w:id="4"/>
      <w:tc>
        <w:tcPr>
          <w:tcW w:w="2223" w:type="dxa"/>
          <w:vAlign w:val="bottom"/>
        </w:tcPr>
        <w:p w14:paraId="7BB06585" w14:textId="77777777" w:rsidR="00BD2722" w:rsidRPr="00AE0DE9" w:rsidRDefault="00BD2722" w:rsidP="003C49EB">
          <w:pPr>
            <w:pStyle w:val="ReVUSeitenNr"/>
            <w:jc w:val="left"/>
            <w:rPr>
              <w:noProof/>
            </w:rPr>
          </w:pPr>
          <w:r w:rsidRPr="0038767C">
            <w:rPr>
              <w:rStyle w:val="Seitenzahl"/>
            </w:rPr>
            <w:fldChar w:fldCharType="begin"/>
          </w:r>
          <w:r w:rsidRPr="0038767C">
            <w:rPr>
              <w:rStyle w:val="Seitenzahl"/>
            </w:rPr>
            <w:instrText xml:space="preserve"> PAGE </w:instrText>
          </w:r>
          <w:r w:rsidRPr="0038767C">
            <w:rPr>
              <w:rStyle w:val="Seitenzahl"/>
            </w:rPr>
            <w:fldChar w:fldCharType="separate"/>
          </w:r>
          <w:r>
            <w:rPr>
              <w:rStyle w:val="Seitenzahl"/>
            </w:rPr>
            <w:t>2</w:t>
          </w:r>
          <w:r w:rsidRPr="0038767C">
            <w:rPr>
              <w:rStyle w:val="Seitenzahl"/>
            </w:rPr>
            <w:fldChar w:fldCharType="end"/>
          </w:r>
          <w:r w:rsidRPr="0038767C">
            <w:t>/</w:t>
          </w:r>
          <w:r w:rsidRPr="0038767C">
            <w:rPr>
              <w:rStyle w:val="Seitenzahl"/>
            </w:rPr>
            <w:fldChar w:fldCharType="begin"/>
          </w:r>
          <w:r w:rsidRPr="0038767C">
            <w:rPr>
              <w:rStyle w:val="Seitenzahl"/>
            </w:rPr>
            <w:instrText xml:space="preserve"> NUMPAGES </w:instrText>
          </w:r>
          <w:r w:rsidRPr="0038767C">
            <w:rPr>
              <w:rStyle w:val="Seitenzahl"/>
            </w:rPr>
            <w:fldChar w:fldCharType="separate"/>
          </w:r>
          <w:r>
            <w:rPr>
              <w:rStyle w:val="Seitenzahl"/>
            </w:rPr>
            <w:t>2</w:t>
          </w:r>
          <w:r w:rsidRPr="0038767C">
            <w:rPr>
              <w:rStyle w:val="Seitenzahl"/>
            </w:rPr>
            <w:fldChar w:fldCharType="end"/>
          </w:r>
        </w:p>
      </w:tc>
    </w:tr>
  </w:tbl>
  <w:p w14:paraId="0C4AA557" w14:textId="77777777" w:rsidR="00BD2722" w:rsidRPr="00BD2722" w:rsidRDefault="00BD2722">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8903" w:tblpY="158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EC11FB" w14:paraId="2B298C77" w14:textId="77777777" w:rsidTr="000300BB">
      <w:trPr>
        <w:trHeight w:hRule="exact" w:val="238"/>
      </w:trPr>
      <w:tc>
        <w:tcPr>
          <w:tcW w:w="23" w:type="dxa"/>
        </w:tcPr>
        <w:p w14:paraId="23E9C189" w14:textId="77777777" w:rsidR="00EC11FB" w:rsidRDefault="00EC11FB" w:rsidP="000300BB">
          <w:pPr>
            <w:pStyle w:val="ReVUSeitenNr"/>
          </w:pPr>
        </w:p>
      </w:tc>
      <w:bookmarkStart w:id="5" w:name="SeitenNr2"/>
      <w:bookmarkEnd w:id="5"/>
      <w:tc>
        <w:tcPr>
          <w:tcW w:w="2223" w:type="dxa"/>
          <w:vAlign w:val="bottom"/>
        </w:tcPr>
        <w:p w14:paraId="59B26069" w14:textId="77777777" w:rsidR="00EC11FB" w:rsidRPr="00AE0DE9" w:rsidRDefault="00EC11FB" w:rsidP="000300BB">
          <w:pPr>
            <w:pStyle w:val="ReVUSeitenNr"/>
            <w:rPr>
              <w:noProof/>
            </w:rPr>
          </w:pPr>
          <w:r w:rsidRPr="0038767C">
            <w:rPr>
              <w:rStyle w:val="Seitenzahl"/>
            </w:rPr>
            <w:fldChar w:fldCharType="begin"/>
          </w:r>
          <w:r w:rsidRPr="0038767C">
            <w:rPr>
              <w:rStyle w:val="Seitenzahl"/>
            </w:rPr>
            <w:instrText xml:space="preserve"> PAGE </w:instrText>
          </w:r>
          <w:r w:rsidRPr="0038767C">
            <w:rPr>
              <w:rStyle w:val="Seitenzahl"/>
            </w:rPr>
            <w:fldChar w:fldCharType="separate"/>
          </w:r>
          <w:r>
            <w:rPr>
              <w:rStyle w:val="Seitenzahl"/>
            </w:rPr>
            <w:t>2</w:t>
          </w:r>
          <w:r w:rsidRPr="0038767C">
            <w:rPr>
              <w:rStyle w:val="Seitenzahl"/>
            </w:rPr>
            <w:fldChar w:fldCharType="end"/>
          </w:r>
          <w:r w:rsidRPr="0038767C">
            <w:t>/</w:t>
          </w:r>
          <w:r w:rsidRPr="0038767C">
            <w:rPr>
              <w:rStyle w:val="Seitenzahl"/>
            </w:rPr>
            <w:fldChar w:fldCharType="begin"/>
          </w:r>
          <w:r w:rsidRPr="0038767C">
            <w:rPr>
              <w:rStyle w:val="Seitenzahl"/>
            </w:rPr>
            <w:instrText xml:space="preserve"> NUMPAGES </w:instrText>
          </w:r>
          <w:r w:rsidRPr="0038767C">
            <w:rPr>
              <w:rStyle w:val="Seitenzahl"/>
            </w:rPr>
            <w:fldChar w:fldCharType="separate"/>
          </w:r>
          <w:r>
            <w:rPr>
              <w:rStyle w:val="Seitenzahl"/>
            </w:rPr>
            <w:t>2</w:t>
          </w:r>
          <w:r w:rsidRPr="0038767C">
            <w:rPr>
              <w:rStyle w:val="Seitenzahl"/>
            </w:rPr>
            <w:fldChar w:fldCharType="end"/>
          </w:r>
        </w:p>
      </w:tc>
    </w:tr>
  </w:tbl>
  <w:p w14:paraId="73FE6F6B" w14:textId="77777777" w:rsidR="00E23D22" w:rsidRPr="00935D21" w:rsidRDefault="00E23D22" w:rsidP="00C363F1">
    <w:pPr>
      <w:pStyle w:val="Fuzeile"/>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8903" w:tblpY="158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DD0F25" w14:paraId="2E76CE73" w14:textId="77777777" w:rsidTr="003E1D46">
      <w:trPr>
        <w:cantSplit/>
        <w:trHeight w:hRule="exact" w:val="238"/>
      </w:trPr>
      <w:tc>
        <w:tcPr>
          <w:tcW w:w="23" w:type="dxa"/>
        </w:tcPr>
        <w:p w14:paraId="597698CE" w14:textId="77777777" w:rsidR="00DD0F25" w:rsidRDefault="00DD0F25" w:rsidP="003E1D46">
          <w:pPr>
            <w:pStyle w:val="ReVUSeitenNr"/>
          </w:pPr>
        </w:p>
      </w:tc>
      <w:bookmarkStart w:id="16" w:name="SeitenNr1"/>
      <w:bookmarkEnd w:id="16"/>
      <w:tc>
        <w:tcPr>
          <w:tcW w:w="2223" w:type="dxa"/>
          <w:vAlign w:val="bottom"/>
        </w:tcPr>
        <w:p w14:paraId="35D10342" w14:textId="1E06B160" w:rsidR="00DD0F25" w:rsidRPr="00AE0DE9" w:rsidRDefault="00DD0F25" w:rsidP="003E1D46">
          <w:pPr>
            <w:pStyle w:val="ReVUSeitenNr"/>
            <w:rPr>
              <w:noProof/>
            </w:rPr>
          </w:pPr>
          <w:r w:rsidRPr="00AE0DE9">
            <w:fldChar w:fldCharType="begin"/>
          </w:r>
          <w:r w:rsidRPr="00AE0DE9">
            <w:instrText xml:space="preserve"> IF </w:instrText>
          </w:r>
          <w:r w:rsidR="00646B56">
            <w:fldChar w:fldCharType="begin"/>
          </w:r>
          <w:r w:rsidR="00646B56">
            <w:instrText xml:space="preserve"> NUMPAGES </w:instrText>
          </w:r>
          <w:r w:rsidR="00646B56">
            <w:fldChar w:fldCharType="separate"/>
          </w:r>
          <w:r w:rsidR="00961788">
            <w:rPr>
              <w:noProof/>
            </w:rPr>
            <w:instrText>2</w:instrText>
          </w:r>
          <w:r w:rsidR="00646B56">
            <w:rPr>
              <w:noProof/>
            </w:rPr>
            <w:fldChar w:fldCharType="end"/>
          </w:r>
          <w:r w:rsidRPr="00AE0DE9">
            <w:instrText xml:space="preserve"> &gt; 1 "</w:instrText>
          </w:r>
          <w:r w:rsidRPr="00AE0DE9">
            <w:rPr>
              <w:rStyle w:val="Seitenzahl"/>
              <w:szCs w:val="16"/>
            </w:rPr>
            <w:fldChar w:fldCharType="begin"/>
          </w:r>
          <w:r w:rsidRPr="00AE0DE9">
            <w:rPr>
              <w:rStyle w:val="Seitenzahl"/>
              <w:szCs w:val="16"/>
            </w:rPr>
            <w:instrText xml:space="preserve"> PAGE </w:instrText>
          </w:r>
          <w:r w:rsidRPr="00AE0DE9">
            <w:rPr>
              <w:rStyle w:val="Seitenzahl"/>
              <w:szCs w:val="16"/>
            </w:rPr>
            <w:fldChar w:fldCharType="separate"/>
          </w:r>
          <w:r w:rsidR="00961788">
            <w:rPr>
              <w:rStyle w:val="Seitenzahl"/>
              <w:noProof/>
              <w:szCs w:val="16"/>
            </w:rPr>
            <w:instrText>1</w:instrText>
          </w:r>
          <w:r w:rsidRPr="00AE0DE9">
            <w:rPr>
              <w:rStyle w:val="Seitenzahl"/>
              <w:szCs w:val="16"/>
            </w:rPr>
            <w:fldChar w:fldCharType="end"/>
          </w:r>
          <w:r w:rsidRPr="00AE0DE9">
            <w:instrText>/</w:instrText>
          </w:r>
          <w:r w:rsidRPr="00AE0DE9">
            <w:rPr>
              <w:rStyle w:val="Seitenzahl"/>
              <w:szCs w:val="16"/>
            </w:rPr>
            <w:fldChar w:fldCharType="begin"/>
          </w:r>
          <w:r w:rsidRPr="00AE0DE9">
            <w:rPr>
              <w:rStyle w:val="Seitenzahl"/>
              <w:szCs w:val="16"/>
            </w:rPr>
            <w:instrText xml:space="preserve"> NUMPAGES </w:instrText>
          </w:r>
          <w:r w:rsidRPr="00AE0DE9">
            <w:rPr>
              <w:rStyle w:val="Seitenzahl"/>
              <w:szCs w:val="16"/>
            </w:rPr>
            <w:fldChar w:fldCharType="separate"/>
          </w:r>
          <w:r w:rsidR="00961788">
            <w:rPr>
              <w:rStyle w:val="Seitenzahl"/>
              <w:noProof/>
              <w:szCs w:val="16"/>
            </w:rPr>
            <w:instrText>2</w:instrText>
          </w:r>
          <w:r w:rsidRPr="00AE0DE9">
            <w:rPr>
              <w:rStyle w:val="Seitenzahl"/>
              <w:szCs w:val="16"/>
            </w:rPr>
            <w:fldChar w:fldCharType="end"/>
          </w:r>
          <w:r w:rsidRPr="00AE0DE9">
            <w:instrText xml:space="preserve">" "" </w:instrText>
          </w:r>
          <w:r w:rsidR="00961788">
            <w:fldChar w:fldCharType="separate"/>
          </w:r>
          <w:r w:rsidR="00961788">
            <w:rPr>
              <w:rStyle w:val="Seitenzahl"/>
              <w:noProof/>
              <w:szCs w:val="16"/>
            </w:rPr>
            <w:t>1</w:t>
          </w:r>
          <w:r w:rsidR="00961788" w:rsidRPr="00AE0DE9">
            <w:rPr>
              <w:noProof/>
            </w:rPr>
            <w:t>/</w:t>
          </w:r>
          <w:r w:rsidR="00961788">
            <w:rPr>
              <w:rStyle w:val="Seitenzahl"/>
              <w:noProof/>
              <w:szCs w:val="16"/>
            </w:rPr>
            <w:t>2</w:t>
          </w:r>
          <w:r w:rsidRPr="00AE0DE9">
            <w:fldChar w:fldCharType="end"/>
          </w:r>
        </w:p>
      </w:tc>
    </w:tr>
  </w:tbl>
  <w:p w14:paraId="1EDAD298" w14:textId="77777777" w:rsidR="001F7F3D" w:rsidRPr="001F7F3D" w:rsidRDefault="001F7F3D" w:rsidP="00C363F1">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8F174" w14:textId="77777777" w:rsidR="00F37658" w:rsidRPr="00075BE3" w:rsidRDefault="00F37658" w:rsidP="00075BE3">
      <w:pPr>
        <w:pStyle w:val="ReVUKommentar"/>
        <w:spacing w:line="240" w:lineRule="atLeast"/>
        <w:rPr>
          <w:vanish w:val="0"/>
          <w:color w:val="auto"/>
          <w:szCs w:val="18"/>
        </w:rPr>
      </w:pPr>
      <w:r w:rsidRPr="00075BE3">
        <w:rPr>
          <w:vanish w:val="0"/>
          <w:color w:val="auto"/>
          <w:szCs w:val="18"/>
        </w:rPr>
        <w:separator/>
      </w:r>
    </w:p>
  </w:footnote>
  <w:footnote w:type="continuationSeparator" w:id="0">
    <w:p w14:paraId="1441AF5C" w14:textId="77777777" w:rsidR="00F37658" w:rsidRDefault="00F37658" w:rsidP="008739B8">
      <w:pPr>
        <w:pStyle w:val="ReVUKomment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903" w:tblpY="1447"/>
      <w:tblW w:w="0" w:type="auto"/>
      <w:tblLayout w:type="fixed"/>
      <w:tblCellMar>
        <w:left w:w="0" w:type="dxa"/>
        <w:right w:w="0" w:type="dxa"/>
      </w:tblCellMar>
      <w:tblLook w:val="0000" w:firstRow="0" w:lastRow="0" w:firstColumn="0" w:lastColumn="0" w:noHBand="0" w:noVBand="0"/>
    </w:tblPr>
    <w:tblGrid>
      <w:gridCol w:w="20"/>
      <w:gridCol w:w="2223"/>
    </w:tblGrid>
    <w:tr w:rsidR="00BD2722" w14:paraId="323D2544" w14:textId="77777777" w:rsidTr="003C49EB">
      <w:tc>
        <w:tcPr>
          <w:tcW w:w="20" w:type="dxa"/>
        </w:tcPr>
        <w:p w14:paraId="0D4D00F9" w14:textId="77777777" w:rsidR="00BD2722" w:rsidRDefault="00BD2722" w:rsidP="003C49EB">
          <w:pPr>
            <w:pStyle w:val="ReVUangaben"/>
            <w:rPr>
              <w:noProof/>
            </w:rPr>
          </w:pPr>
        </w:p>
      </w:tc>
      <w:tc>
        <w:tcPr>
          <w:tcW w:w="2223" w:type="dxa"/>
        </w:tcPr>
        <w:p w14:paraId="5E2AFD1D" w14:textId="77777777" w:rsidR="00BD2722" w:rsidRPr="00A25973" w:rsidRDefault="00BD2722" w:rsidP="003C49EB">
          <w:pPr>
            <w:pStyle w:val="ReVUangaben"/>
            <w:suppressAutoHyphens/>
            <w:rPr>
              <w:b/>
              <w:noProof/>
            </w:rPr>
          </w:pPr>
          <w:r w:rsidRPr="00A25973">
            <w:rPr>
              <w:b/>
              <w:noProof/>
            </w:rPr>
            <w:t>Datum</w:t>
          </w:r>
        </w:p>
      </w:tc>
    </w:tr>
    <w:tr w:rsidR="00BD2722" w14:paraId="523B1F50" w14:textId="77777777" w:rsidTr="003C49EB">
      <w:tc>
        <w:tcPr>
          <w:tcW w:w="20" w:type="dxa"/>
        </w:tcPr>
        <w:p w14:paraId="6ECB7279" w14:textId="77777777" w:rsidR="00BD2722" w:rsidRDefault="00BD2722" w:rsidP="003C49EB">
          <w:pPr>
            <w:pStyle w:val="ReVUangaben"/>
            <w:rPr>
              <w:noProof/>
            </w:rPr>
          </w:pPr>
        </w:p>
      </w:tc>
      <w:tc>
        <w:tcPr>
          <w:tcW w:w="2223" w:type="dxa"/>
        </w:tcPr>
        <w:p w14:paraId="0DF384D2" w14:textId="559FD045" w:rsidR="00BD2722" w:rsidRPr="003406CA" w:rsidRDefault="003406CA" w:rsidP="003C49EB">
          <w:pPr>
            <w:pStyle w:val="ReVUangaben"/>
            <w:suppressAutoHyphens/>
            <w:rPr>
              <w:noProof/>
            </w:rPr>
          </w:pPr>
          <w:bookmarkStart w:id="2" w:name="Datum3"/>
          <w:bookmarkEnd w:id="2"/>
          <w:r>
            <w:rPr>
              <w:noProof/>
            </w:rPr>
            <w:t>10. April 2025</w:t>
          </w:r>
        </w:p>
      </w:tc>
    </w:tr>
  </w:tbl>
  <w:p w14:paraId="412D34A7" w14:textId="77777777" w:rsidR="00BD2722" w:rsidRPr="00BD2722" w:rsidRDefault="00BD2722">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903" w:tblpY="1436"/>
      <w:tblW w:w="0" w:type="auto"/>
      <w:tblLayout w:type="fixed"/>
      <w:tblCellMar>
        <w:left w:w="0" w:type="dxa"/>
        <w:right w:w="0" w:type="dxa"/>
      </w:tblCellMar>
      <w:tblLook w:val="0000" w:firstRow="0" w:lastRow="0" w:firstColumn="0" w:lastColumn="0" w:noHBand="0" w:noVBand="0"/>
    </w:tblPr>
    <w:tblGrid>
      <w:gridCol w:w="20"/>
      <w:gridCol w:w="2223"/>
    </w:tblGrid>
    <w:tr w:rsidR="003B3E38" w14:paraId="12447BD7" w14:textId="77777777" w:rsidTr="004E643C">
      <w:tc>
        <w:tcPr>
          <w:tcW w:w="20" w:type="dxa"/>
        </w:tcPr>
        <w:p w14:paraId="6CE81936" w14:textId="77777777" w:rsidR="003B3E38" w:rsidRDefault="003B3E38" w:rsidP="004E643C">
          <w:pPr>
            <w:pStyle w:val="ReVUangaben"/>
            <w:rPr>
              <w:noProof/>
            </w:rPr>
          </w:pPr>
        </w:p>
      </w:tc>
      <w:tc>
        <w:tcPr>
          <w:tcW w:w="2223" w:type="dxa"/>
        </w:tcPr>
        <w:p w14:paraId="1F1C0DA7" w14:textId="77777777" w:rsidR="003B3E38" w:rsidRPr="00A25973" w:rsidRDefault="003B3E38" w:rsidP="004E643C">
          <w:pPr>
            <w:pStyle w:val="ReVUangaben"/>
            <w:suppressAutoHyphens/>
            <w:rPr>
              <w:b/>
              <w:noProof/>
            </w:rPr>
          </w:pPr>
          <w:r w:rsidRPr="00A25973">
            <w:rPr>
              <w:b/>
              <w:noProof/>
            </w:rPr>
            <w:t>Datum</w:t>
          </w:r>
        </w:p>
      </w:tc>
    </w:tr>
    <w:tr w:rsidR="003B3E38" w14:paraId="4D8BBAD8" w14:textId="77777777" w:rsidTr="004E643C">
      <w:tc>
        <w:tcPr>
          <w:tcW w:w="20" w:type="dxa"/>
        </w:tcPr>
        <w:p w14:paraId="684F951C" w14:textId="77777777" w:rsidR="003B3E38" w:rsidRDefault="003B3E38" w:rsidP="004E643C">
          <w:pPr>
            <w:pStyle w:val="ReVUangaben"/>
            <w:rPr>
              <w:noProof/>
            </w:rPr>
          </w:pPr>
        </w:p>
      </w:tc>
      <w:tc>
        <w:tcPr>
          <w:tcW w:w="2223" w:type="dxa"/>
        </w:tcPr>
        <w:p w14:paraId="5018413E" w14:textId="1A81061E" w:rsidR="003B3E38" w:rsidRPr="003406CA" w:rsidRDefault="003406CA" w:rsidP="004E643C">
          <w:pPr>
            <w:pStyle w:val="ReVUangaben"/>
            <w:suppressAutoHyphens/>
            <w:rPr>
              <w:noProof/>
            </w:rPr>
          </w:pPr>
          <w:bookmarkStart w:id="3" w:name="Datum2"/>
          <w:bookmarkEnd w:id="3"/>
          <w:r>
            <w:rPr>
              <w:noProof/>
            </w:rPr>
            <w:t>10. April 2025</w:t>
          </w:r>
        </w:p>
      </w:tc>
    </w:tr>
  </w:tbl>
  <w:p w14:paraId="048BC9B6" w14:textId="77777777" w:rsidR="00E23D22" w:rsidRPr="00E507C7" w:rsidRDefault="00E23D22" w:rsidP="00E507C7">
    <w:pPr>
      <w:pStyle w:val="Kopfzeile"/>
      <w:spacing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903" w:tblpY="2830"/>
      <w:tblW w:w="0" w:type="auto"/>
      <w:tblLayout w:type="fixed"/>
      <w:tblCellMar>
        <w:left w:w="0" w:type="dxa"/>
        <w:right w:w="0" w:type="dxa"/>
      </w:tblCellMar>
      <w:tblLook w:val="0000" w:firstRow="0" w:lastRow="0" w:firstColumn="0" w:lastColumn="0" w:noHBand="0" w:noVBand="0"/>
    </w:tblPr>
    <w:tblGrid>
      <w:gridCol w:w="20"/>
      <w:gridCol w:w="190"/>
      <w:gridCol w:w="2030"/>
    </w:tblGrid>
    <w:tr w:rsidR="00E847B3" w14:paraId="38C82834" w14:textId="77777777" w:rsidTr="003406CA">
      <w:tc>
        <w:tcPr>
          <w:tcW w:w="20" w:type="dxa"/>
        </w:tcPr>
        <w:p w14:paraId="7E4B666C" w14:textId="77777777" w:rsidR="00E847B3" w:rsidRDefault="00E847B3" w:rsidP="003406CA">
          <w:pPr>
            <w:pStyle w:val="ReVUangaben"/>
            <w:rPr>
              <w:noProof/>
            </w:rPr>
          </w:pPr>
        </w:p>
      </w:tc>
      <w:tc>
        <w:tcPr>
          <w:tcW w:w="2220" w:type="dxa"/>
          <w:gridSpan w:val="2"/>
        </w:tcPr>
        <w:p w14:paraId="2DA54801" w14:textId="6F05B883" w:rsidR="00E847B3" w:rsidRPr="003406CA" w:rsidRDefault="003406CA" w:rsidP="003406CA">
          <w:pPr>
            <w:pStyle w:val="ReVUangaben"/>
            <w:suppressAutoHyphens/>
            <w:rPr>
              <w:b/>
              <w:noProof/>
            </w:rPr>
          </w:pPr>
          <w:bookmarkStart w:id="6" w:name="Unternehmen"/>
          <w:bookmarkEnd w:id="6"/>
          <w:r w:rsidRPr="003406CA">
            <w:rPr>
              <w:b/>
              <w:noProof/>
            </w:rPr>
            <w:t>Avacon AG</w:t>
          </w:r>
        </w:p>
      </w:tc>
    </w:tr>
    <w:tr w:rsidR="00E847B3" w14:paraId="645AA4B0" w14:textId="77777777" w:rsidTr="003406CA">
      <w:tc>
        <w:tcPr>
          <w:tcW w:w="20" w:type="dxa"/>
        </w:tcPr>
        <w:p w14:paraId="71BB248F" w14:textId="77777777" w:rsidR="00E847B3" w:rsidRDefault="00E847B3" w:rsidP="003406CA">
          <w:pPr>
            <w:pStyle w:val="ReVUangaben"/>
            <w:rPr>
              <w:noProof/>
            </w:rPr>
          </w:pPr>
        </w:p>
      </w:tc>
      <w:tc>
        <w:tcPr>
          <w:tcW w:w="2220" w:type="dxa"/>
          <w:gridSpan w:val="2"/>
        </w:tcPr>
        <w:p w14:paraId="770DF76C" w14:textId="77777777" w:rsidR="003406CA" w:rsidRDefault="003406CA" w:rsidP="003406CA">
          <w:pPr>
            <w:pStyle w:val="ReVUangaben"/>
            <w:suppressAutoHyphens/>
            <w:rPr>
              <w:noProof/>
            </w:rPr>
          </w:pPr>
          <w:bookmarkStart w:id="7" w:name="Standort"/>
          <w:bookmarkEnd w:id="7"/>
          <w:r>
            <w:rPr>
              <w:noProof/>
            </w:rPr>
            <w:t>Schillerstraße 3</w:t>
          </w:r>
        </w:p>
        <w:p w14:paraId="5BD2BEB5" w14:textId="77777777" w:rsidR="003406CA" w:rsidRDefault="003406CA" w:rsidP="003406CA">
          <w:pPr>
            <w:pStyle w:val="ReVUangaben"/>
            <w:suppressAutoHyphens/>
            <w:rPr>
              <w:noProof/>
            </w:rPr>
          </w:pPr>
          <w:r>
            <w:rPr>
              <w:noProof/>
            </w:rPr>
            <w:t>38350 Helmstedt</w:t>
          </w:r>
        </w:p>
        <w:p w14:paraId="5964AFFE" w14:textId="77777777" w:rsidR="003406CA" w:rsidRDefault="003406CA" w:rsidP="003406CA">
          <w:pPr>
            <w:pStyle w:val="ReVUangaben"/>
            <w:suppressAutoHyphens/>
            <w:spacing w:line="118" w:lineRule="exact"/>
            <w:rPr>
              <w:noProof/>
            </w:rPr>
          </w:pPr>
        </w:p>
        <w:p w14:paraId="337681B4" w14:textId="06C0812A" w:rsidR="00E847B3" w:rsidRDefault="003406CA" w:rsidP="003406CA">
          <w:pPr>
            <w:pStyle w:val="ReVUangaben"/>
            <w:suppressAutoHyphens/>
            <w:rPr>
              <w:noProof/>
            </w:rPr>
          </w:pPr>
          <w:r>
            <w:rPr>
              <w:noProof/>
            </w:rPr>
            <w:t>www.avacon.de</w:t>
          </w:r>
        </w:p>
      </w:tc>
    </w:tr>
    <w:tr w:rsidR="00A25973" w14:paraId="14523009" w14:textId="77777777" w:rsidTr="003406CA">
      <w:tc>
        <w:tcPr>
          <w:tcW w:w="20" w:type="dxa"/>
        </w:tcPr>
        <w:p w14:paraId="046CED07" w14:textId="77777777" w:rsidR="00A25973" w:rsidRDefault="00A25973" w:rsidP="003406CA">
          <w:pPr>
            <w:pStyle w:val="ReVUangaben"/>
            <w:rPr>
              <w:noProof/>
            </w:rPr>
          </w:pPr>
        </w:p>
      </w:tc>
      <w:tc>
        <w:tcPr>
          <w:tcW w:w="2220" w:type="dxa"/>
          <w:gridSpan w:val="2"/>
        </w:tcPr>
        <w:p w14:paraId="61CDC709" w14:textId="77777777" w:rsidR="00A25973" w:rsidRDefault="00A25973" w:rsidP="003406CA">
          <w:pPr>
            <w:pStyle w:val="ReVUTrennlinie"/>
            <w:rPr>
              <w:noProof/>
            </w:rPr>
          </w:pPr>
        </w:p>
        <w:p w14:paraId="2E598587" w14:textId="77777777" w:rsidR="00A25973" w:rsidRDefault="00A25973" w:rsidP="003406CA">
          <w:pPr>
            <w:pStyle w:val="ReVUangaben"/>
            <w:suppressAutoHyphens/>
            <w:spacing w:line="160" w:lineRule="exact"/>
            <w:rPr>
              <w:noProof/>
            </w:rPr>
          </w:pPr>
        </w:p>
        <w:p w14:paraId="3B645D0B" w14:textId="77777777" w:rsidR="00A25973" w:rsidRPr="00A25973" w:rsidRDefault="00A25973" w:rsidP="003406CA">
          <w:pPr>
            <w:pStyle w:val="ReVUangaben"/>
            <w:suppressAutoHyphens/>
            <w:rPr>
              <w:b/>
              <w:noProof/>
            </w:rPr>
          </w:pPr>
          <w:r w:rsidRPr="00A25973">
            <w:rPr>
              <w:b/>
              <w:noProof/>
            </w:rPr>
            <w:t>Ihr Ansprechpartner</w:t>
          </w:r>
        </w:p>
      </w:tc>
    </w:tr>
    <w:tr w:rsidR="00E847B3" w:rsidRPr="003406CA" w14:paraId="516624AA" w14:textId="77777777" w:rsidTr="003406CA">
      <w:tc>
        <w:tcPr>
          <w:tcW w:w="20" w:type="dxa"/>
        </w:tcPr>
        <w:p w14:paraId="30099639" w14:textId="77777777" w:rsidR="00E847B3" w:rsidRPr="003406CA" w:rsidRDefault="00E847B3" w:rsidP="003406CA">
          <w:pPr>
            <w:pStyle w:val="ReVUangaben"/>
            <w:rPr>
              <w:noProof/>
            </w:rPr>
          </w:pPr>
        </w:p>
      </w:tc>
      <w:tc>
        <w:tcPr>
          <w:tcW w:w="2220" w:type="dxa"/>
          <w:gridSpan w:val="2"/>
        </w:tcPr>
        <w:p w14:paraId="7AD4D116" w14:textId="2227CC3A" w:rsidR="00E847B3" w:rsidRPr="003406CA" w:rsidRDefault="003406CA" w:rsidP="003406CA">
          <w:pPr>
            <w:pStyle w:val="ReVUangaben"/>
            <w:suppressAutoHyphens/>
            <w:rPr>
              <w:noProof/>
            </w:rPr>
          </w:pPr>
          <w:bookmarkStart w:id="8" w:name="Bearbeiter"/>
          <w:bookmarkEnd w:id="8"/>
          <w:r w:rsidRPr="003406CA">
            <w:rPr>
              <w:noProof/>
            </w:rPr>
            <w:t>Lars Günsel</w:t>
          </w:r>
        </w:p>
      </w:tc>
    </w:tr>
    <w:tr w:rsidR="00E7548B" w14:paraId="2CA9FBE9" w14:textId="77777777" w:rsidTr="003406CA">
      <w:tc>
        <w:tcPr>
          <w:tcW w:w="20" w:type="dxa"/>
        </w:tcPr>
        <w:p w14:paraId="56996858" w14:textId="77777777" w:rsidR="00E7548B" w:rsidRDefault="00E7548B" w:rsidP="003406CA">
          <w:pPr>
            <w:pStyle w:val="ReVUangaben"/>
            <w:spacing w:line="100" w:lineRule="exact"/>
            <w:rPr>
              <w:noProof/>
            </w:rPr>
          </w:pPr>
        </w:p>
      </w:tc>
      <w:tc>
        <w:tcPr>
          <w:tcW w:w="2220" w:type="dxa"/>
          <w:gridSpan w:val="2"/>
        </w:tcPr>
        <w:p w14:paraId="5644E8F6" w14:textId="77777777" w:rsidR="00E7548B" w:rsidRDefault="00E7548B" w:rsidP="003406CA">
          <w:pPr>
            <w:pStyle w:val="ReVUangaben"/>
            <w:suppressAutoHyphens/>
            <w:spacing w:line="118" w:lineRule="exact"/>
            <w:rPr>
              <w:noProof/>
            </w:rPr>
          </w:pPr>
        </w:p>
      </w:tc>
    </w:tr>
    <w:tr w:rsidR="00E847B3" w:rsidRPr="003406CA" w14:paraId="5246F7BB" w14:textId="77777777" w:rsidTr="003406CA">
      <w:trPr>
        <w:trHeight w:hRule="exact" w:val="20"/>
        <w:hidden/>
      </w:trPr>
      <w:tc>
        <w:tcPr>
          <w:tcW w:w="20" w:type="dxa"/>
        </w:tcPr>
        <w:p w14:paraId="1031EB9F" w14:textId="77777777" w:rsidR="00E847B3" w:rsidRPr="003406CA" w:rsidRDefault="00E847B3" w:rsidP="003406CA">
          <w:pPr>
            <w:pStyle w:val="ReVUangaben"/>
            <w:rPr>
              <w:noProof/>
              <w:vanish/>
            </w:rPr>
          </w:pPr>
        </w:p>
      </w:tc>
      <w:tc>
        <w:tcPr>
          <w:tcW w:w="190" w:type="dxa"/>
        </w:tcPr>
        <w:p w14:paraId="6628DB4C" w14:textId="77777777" w:rsidR="00E847B3" w:rsidRPr="003406CA" w:rsidRDefault="00E847B3" w:rsidP="003406CA">
          <w:pPr>
            <w:pStyle w:val="ReVUangaben"/>
            <w:suppressAutoHyphens/>
            <w:ind w:right="-57"/>
            <w:rPr>
              <w:noProof/>
              <w:vanish/>
            </w:rPr>
          </w:pPr>
          <w:r w:rsidRPr="003406CA">
            <w:rPr>
              <w:noProof/>
              <w:vanish/>
            </w:rPr>
            <w:t>T</w:t>
          </w:r>
        </w:p>
      </w:tc>
      <w:tc>
        <w:tcPr>
          <w:tcW w:w="2030" w:type="dxa"/>
        </w:tcPr>
        <w:p w14:paraId="4871D6B7" w14:textId="77777777" w:rsidR="00E847B3" w:rsidRPr="003406CA" w:rsidRDefault="00E847B3" w:rsidP="003406CA">
          <w:pPr>
            <w:pStyle w:val="ReVUangaben"/>
            <w:suppressAutoHyphens/>
            <w:rPr>
              <w:noProof/>
              <w:vanish/>
            </w:rPr>
          </w:pPr>
          <w:bookmarkStart w:id="9" w:name="fon"/>
          <w:bookmarkEnd w:id="9"/>
        </w:p>
      </w:tc>
    </w:tr>
    <w:tr w:rsidR="00E847B3" w:rsidRPr="003406CA" w14:paraId="68BE7DA6" w14:textId="77777777" w:rsidTr="003406CA">
      <w:trPr>
        <w:trHeight w:hRule="exact" w:val="20"/>
        <w:hidden/>
      </w:trPr>
      <w:tc>
        <w:tcPr>
          <w:tcW w:w="20" w:type="dxa"/>
        </w:tcPr>
        <w:p w14:paraId="079AA531" w14:textId="77777777" w:rsidR="00E847B3" w:rsidRPr="003406CA" w:rsidRDefault="00E847B3" w:rsidP="003406CA">
          <w:pPr>
            <w:pStyle w:val="ReVUangaben"/>
            <w:rPr>
              <w:noProof/>
              <w:vanish/>
            </w:rPr>
          </w:pPr>
        </w:p>
      </w:tc>
      <w:tc>
        <w:tcPr>
          <w:tcW w:w="190" w:type="dxa"/>
        </w:tcPr>
        <w:p w14:paraId="52BFFDA0" w14:textId="77777777" w:rsidR="00E847B3" w:rsidRPr="003406CA" w:rsidRDefault="00E847B3" w:rsidP="003406CA">
          <w:pPr>
            <w:pStyle w:val="ReVUangaben"/>
            <w:suppressAutoHyphens/>
            <w:ind w:right="-57"/>
            <w:rPr>
              <w:noProof/>
              <w:vanish/>
            </w:rPr>
          </w:pPr>
          <w:r w:rsidRPr="003406CA">
            <w:rPr>
              <w:noProof/>
              <w:vanish/>
            </w:rPr>
            <w:t>F</w:t>
          </w:r>
        </w:p>
      </w:tc>
      <w:tc>
        <w:tcPr>
          <w:tcW w:w="2030" w:type="dxa"/>
        </w:tcPr>
        <w:p w14:paraId="2A71BF23" w14:textId="77777777" w:rsidR="00E847B3" w:rsidRPr="003406CA" w:rsidRDefault="00E847B3" w:rsidP="003406CA">
          <w:pPr>
            <w:pStyle w:val="ReVUangaben"/>
            <w:suppressAutoHyphens/>
            <w:rPr>
              <w:noProof/>
              <w:vanish/>
            </w:rPr>
          </w:pPr>
          <w:bookmarkStart w:id="10" w:name="fax"/>
          <w:bookmarkEnd w:id="10"/>
        </w:p>
      </w:tc>
    </w:tr>
    <w:tr w:rsidR="00E847B3" w:rsidRPr="003406CA" w14:paraId="09E7BDD5" w14:textId="77777777" w:rsidTr="003406CA">
      <w:tc>
        <w:tcPr>
          <w:tcW w:w="20" w:type="dxa"/>
        </w:tcPr>
        <w:p w14:paraId="6EE744A2" w14:textId="77777777" w:rsidR="00E847B3" w:rsidRPr="003406CA" w:rsidRDefault="00E847B3" w:rsidP="003406CA">
          <w:pPr>
            <w:pStyle w:val="ReVUangaben"/>
            <w:rPr>
              <w:noProof/>
            </w:rPr>
          </w:pPr>
        </w:p>
      </w:tc>
      <w:tc>
        <w:tcPr>
          <w:tcW w:w="190" w:type="dxa"/>
        </w:tcPr>
        <w:p w14:paraId="3940FA4E" w14:textId="77777777" w:rsidR="00E847B3" w:rsidRPr="003406CA" w:rsidRDefault="00E847B3" w:rsidP="003406CA">
          <w:pPr>
            <w:pStyle w:val="ReVUangaben"/>
            <w:suppressAutoHyphens/>
            <w:ind w:right="-57"/>
            <w:rPr>
              <w:noProof/>
            </w:rPr>
          </w:pPr>
          <w:r w:rsidRPr="003406CA">
            <w:rPr>
              <w:noProof/>
            </w:rPr>
            <w:t>M</w:t>
          </w:r>
        </w:p>
      </w:tc>
      <w:tc>
        <w:tcPr>
          <w:tcW w:w="2030" w:type="dxa"/>
        </w:tcPr>
        <w:p w14:paraId="0CCF5B21" w14:textId="6BD287BD" w:rsidR="00E847B3" w:rsidRPr="003406CA" w:rsidRDefault="003406CA" w:rsidP="003406CA">
          <w:pPr>
            <w:pStyle w:val="ReVUangaben"/>
            <w:suppressAutoHyphens/>
            <w:rPr>
              <w:noProof/>
            </w:rPr>
          </w:pPr>
          <w:bookmarkStart w:id="11" w:name="mobil"/>
          <w:bookmarkEnd w:id="11"/>
          <w:r w:rsidRPr="003406CA">
            <w:rPr>
              <w:noProof/>
            </w:rPr>
            <w:t>01 52-04 43 05 27</w:t>
          </w:r>
        </w:p>
      </w:tc>
    </w:tr>
    <w:tr w:rsidR="00E7548B" w14:paraId="7B08E344" w14:textId="77777777" w:rsidTr="003406CA">
      <w:tc>
        <w:tcPr>
          <w:tcW w:w="20" w:type="dxa"/>
        </w:tcPr>
        <w:p w14:paraId="1A6A5ABD" w14:textId="77777777" w:rsidR="00E7548B" w:rsidRDefault="00E7548B" w:rsidP="003406CA">
          <w:pPr>
            <w:pStyle w:val="ReVUangaben"/>
            <w:spacing w:line="100" w:lineRule="exact"/>
            <w:rPr>
              <w:noProof/>
            </w:rPr>
          </w:pPr>
        </w:p>
      </w:tc>
      <w:tc>
        <w:tcPr>
          <w:tcW w:w="2220" w:type="dxa"/>
          <w:gridSpan w:val="2"/>
        </w:tcPr>
        <w:p w14:paraId="7D27CDA3" w14:textId="77777777" w:rsidR="00E7548B" w:rsidRDefault="00E7548B" w:rsidP="003406CA">
          <w:pPr>
            <w:pStyle w:val="ReVUangaben"/>
            <w:suppressAutoHyphens/>
            <w:spacing w:line="118" w:lineRule="exact"/>
            <w:rPr>
              <w:noProof/>
            </w:rPr>
          </w:pPr>
        </w:p>
      </w:tc>
    </w:tr>
    <w:tr w:rsidR="00E847B3" w:rsidRPr="003406CA" w14:paraId="035274F0" w14:textId="77777777" w:rsidTr="003406CA">
      <w:tc>
        <w:tcPr>
          <w:tcW w:w="20" w:type="dxa"/>
        </w:tcPr>
        <w:p w14:paraId="1F03AE0D" w14:textId="77777777" w:rsidR="00E847B3" w:rsidRPr="003406CA" w:rsidRDefault="00E847B3" w:rsidP="003406CA">
          <w:pPr>
            <w:pStyle w:val="ReVUangaben"/>
            <w:rPr>
              <w:noProof/>
            </w:rPr>
          </w:pPr>
        </w:p>
      </w:tc>
      <w:tc>
        <w:tcPr>
          <w:tcW w:w="2220" w:type="dxa"/>
          <w:gridSpan w:val="2"/>
        </w:tcPr>
        <w:p w14:paraId="6B38F66C" w14:textId="06AE401F" w:rsidR="00E847B3" w:rsidRPr="003406CA" w:rsidRDefault="003406CA" w:rsidP="003406CA">
          <w:pPr>
            <w:pStyle w:val="ReVUangaben"/>
            <w:suppressAutoHyphens/>
            <w:rPr>
              <w:noProof/>
            </w:rPr>
          </w:pPr>
          <w:bookmarkStart w:id="12" w:name="email"/>
          <w:bookmarkEnd w:id="12"/>
          <w:r w:rsidRPr="003406CA">
            <w:rPr>
              <w:noProof/>
            </w:rPr>
            <w:t>lars.guensel@avacon.de</w:t>
          </w:r>
        </w:p>
      </w:tc>
    </w:tr>
    <w:tr w:rsidR="00A25973" w14:paraId="7FA135C4" w14:textId="77777777" w:rsidTr="003406CA">
      <w:tc>
        <w:tcPr>
          <w:tcW w:w="20" w:type="dxa"/>
        </w:tcPr>
        <w:p w14:paraId="0D5CDDA7" w14:textId="77777777" w:rsidR="00A25973" w:rsidRDefault="00A25973" w:rsidP="003406CA">
          <w:pPr>
            <w:pStyle w:val="ReVUangaben"/>
            <w:rPr>
              <w:noProof/>
            </w:rPr>
          </w:pPr>
        </w:p>
      </w:tc>
      <w:tc>
        <w:tcPr>
          <w:tcW w:w="2220" w:type="dxa"/>
          <w:gridSpan w:val="2"/>
        </w:tcPr>
        <w:p w14:paraId="3EB00791" w14:textId="77777777" w:rsidR="00A25973" w:rsidRDefault="00A25973" w:rsidP="003406CA">
          <w:pPr>
            <w:pStyle w:val="ReVUTrennlinie"/>
            <w:rPr>
              <w:noProof/>
            </w:rPr>
          </w:pPr>
        </w:p>
        <w:p w14:paraId="021F237D" w14:textId="77777777" w:rsidR="00A25973" w:rsidRDefault="00A25973" w:rsidP="003406CA">
          <w:pPr>
            <w:pStyle w:val="ReVUangaben"/>
            <w:suppressAutoHyphens/>
            <w:spacing w:line="160" w:lineRule="exact"/>
            <w:rPr>
              <w:noProof/>
            </w:rPr>
          </w:pPr>
        </w:p>
      </w:tc>
    </w:tr>
    <w:tr w:rsidR="00A25973" w14:paraId="56AD1430" w14:textId="77777777" w:rsidTr="003406CA">
      <w:tc>
        <w:tcPr>
          <w:tcW w:w="20" w:type="dxa"/>
        </w:tcPr>
        <w:p w14:paraId="6698ABB8" w14:textId="77777777" w:rsidR="00A25973" w:rsidRDefault="00A25973" w:rsidP="003406CA">
          <w:pPr>
            <w:pStyle w:val="ReVUangaben"/>
            <w:rPr>
              <w:noProof/>
            </w:rPr>
          </w:pPr>
        </w:p>
      </w:tc>
      <w:tc>
        <w:tcPr>
          <w:tcW w:w="2220" w:type="dxa"/>
          <w:gridSpan w:val="2"/>
        </w:tcPr>
        <w:p w14:paraId="0A00AB02" w14:textId="77777777" w:rsidR="00A25973" w:rsidRPr="00A25973" w:rsidRDefault="00A25973" w:rsidP="003406CA">
          <w:pPr>
            <w:pStyle w:val="ReVUangaben"/>
            <w:suppressAutoHyphens/>
            <w:rPr>
              <w:b/>
              <w:noProof/>
            </w:rPr>
          </w:pPr>
          <w:r w:rsidRPr="00A25973">
            <w:rPr>
              <w:b/>
              <w:noProof/>
            </w:rPr>
            <w:t>Datum</w:t>
          </w:r>
        </w:p>
      </w:tc>
    </w:tr>
    <w:tr w:rsidR="00A25973" w14:paraId="0AF969D0" w14:textId="77777777" w:rsidTr="003406CA">
      <w:tc>
        <w:tcPr>
          <w:tcW w:w="20" w:type="dxa"/>
        </w:tcPr>
        <w:p w14:paraId="48EC5293" w14:textId="77777777" w:rsidR="00A25973" w:rsidRDefault="00A25973" w:rsidP="003406CA">
          <w:pPr>
            <w:pStyle w:val="ReVUangaben"/>
            <w:rPr>
              <w:noProof/>
            </w:rPr>
          </w:pPr>
        </w:p>
      </w:tc>
      <w:tc>
        <w:tcPr>
          <w:tcW w:w="2220" w:type="dxa"/>
          <w:gridSpan w:val="2"/>
        </w:tcPr>
        <w:p w14:paraId="2D28A2C7" w14:textId="65534CF8" w:rsidR="00A25973" w:rsidRPr="003406CA" w:rsidRDefault="00207D80" w:rsidP="003406CA">
          <w:pPr>
            <w:pStyle w:val="ReVUangaben"/>
            <w:suppressAutoHyphens/>
            <w:rPr>
              <w:noProof/>
            </w:rPr>
          </w:pPr>
          <w:bookmarkStart w:id="13" w:name="Datum"/>
          <w:bookmarkEnd w:id="13"/>
          <w:r>
            <w:rPr>
              <w:noProof/>
            </w:rPr>
            <w:t>25</w:t>
          </w:r>
          <w:r w:rsidR="003406CA">
            <w:rPr>
              <w:noProof/>
            </w:rPr>
            <w:t>. April 2025</w:t>
          </w:r>
        </w:p>
      </w:tc>
    </w:tr>
    <w:tr w:rsidR="003E0B68" w14:paraId="452EFD9E" w14:textId="77777777" w:rsidTr="003406CA">
      <w:tc>
        <w:tcPr>
          <w:tcW w:w="20" w:type="dxa"/>
        </w:tcPr>
        <w:p w14:paraId="1D5D08E9" w14:textId="77777777" w:rsidR="003E0B68" w:rsidRDefault="003E0B68" w:rsidP="003406CA">
          <w:pPr>
            <w:pStyle w:val="ReVUangaben"/>
            <w:rPr>
              <w:noProof/>
            </w:rPr>
          </w:pPr>
        </w:p>
      </w:tc>
      <w:tc>
        <w:tcPr>
          <w:tcW w:w="2220" w:type="dxa"/>
          <w:gridSpan w:val="2"/>
        </w:tcPr>
        <w:p w14:paraId="152B9CE7" w14:textId="77777777" w:rsidR="003E0B68" w:rsidRDefault="003E0B68" w:rsidP="003406CA">
          <w:pPr>
            <w:pStyle w:val="ReVUangaben"/>
            <w:suppressAutoHyphens/>
            <w:rPr>
              <w:noProof/>
            </w:rPr>
          </w:pPr>
        </w:p>
      </w:tc>
    </w:tr>
    <w:tr w:rsidR="003E0B68" w14:paraId="0633072F" w14:textId="77777777" w:rsidTr="003406CA">
      <w:trPr>
        <w:trHeight w:val="567"/>
      </w:trPr>
      <w:tc>
        <w:tcPr>
          <w:tcW w:w="20" w:type="dxa"/>
        </w:tcPr>
        <w:p w14:paraId="36C47CFA" w14:textId="77777777" w:rsidR="003E0B68" w:rsidRDefault="003E0B68" w:rsidP="003406CA">
          <w:pPr>
            <w:pStyle w:val="ReVUangaben"/>
            <w:rPr>
              <w:noProof/>
            </w:rPr>
          </w:pPr>
        </w:p>
      </w:tc>
      <w:tc>
        <w:tcPr>
          <w:tcW w:w="2220" w:type="dxa"/>
          <w:gridSpan w:val="2"/>
          <w:vAlign w:val="bottom"/>
        </w:tcPr>
        <w:p w14:paraId="2AFB4FD9" w14:textId="77777777" w:rsidR="003E0B68" w:rsidRDefault="003E0B68" w:rsidP="003406CA">
          <w:pPr>
            <w:pStyle w:val="ReVUangaben"/>
            <w:suppressAutoHyphens/>
            <w:rPr>
              <w:noProof/>
            </w:rPr>
          </w:pPr>
          <w:bookmarkStart w:id="14" w:name="SocialMediaIcon"/>
          <w:bookmarkEnd w:id="14"/>
        </w:p>
      </w:tc>
    </w:tr>
  </w:tbl>
  <w:tbl>
    <w:tblPr>
      <w:tblpPr w:leftFromText="142" w:rightFromText="4536" w:bottomFromText="284" w:vertAnchor="page" w:horzAnchor="page" w:tblpX="1305" w:tblpY="738"/>
      <w:tblW w:w="0" w:type="auto"/>
      <w:tblLayout w:type="fixed"/>
      <w:tblCellMar>
        <w:top w:w="28" w:type="dxa"/>
        <w:left w:w="45" w:type="dxa"/>
        <w:right w:w="0" w:type="dxa"/>
      </w:tblCellMar>
      <w:tblLook w:val="0000" w:firstRow="0" w:lastRow="0" w:firstColumn="0" w:lastColumn="0" w:noHBand="0" w:noVBand="0"/>
    </w:tblPr>
    <w:tblGrid>
      <w:gridCol w:w="65"/>
      <w:gridCol w:w="5670"/>
    </w:tblGrid>
    <w:tr w:rsidR="00C27D6B" w14:paraId="2E0317A6" w14:textId="77777777" w:rsidTr="003E1D46">
      <w:trPr>
        <w:trHeight w:hRule="exact" w:val="1735"/>
      </w:trPr>
      <w:tc>
        <w:tcPr>
          <w:tcW w:w="57" w:type="dxa"/>
        </w:tcPr>
        <w:p w14:paraId="6EA75742" w14:textId="77777777" w:rsidR="00C27D6B" w:rsidRPr="00240EF7" w:rsidRDefault="00C27D6B" w:rsidP="00157DDD">
          <w:pPr>
            <w:rPr>
              <w:sz w:val="2"/>
              <w:szCs w:val="2"/>
            </w:rPr>
          </w:pPr>
          <w:bookmarkStart w:id="15" w:name="kopf1"/>
          <w:bookmarkEnd w:id="15"/>
        </w:p>
      </w:tc>
      <w:tc>
        <w:tcPr>
          <w:tcW w:w="5670" w:type="dxa"/>
        </w:tcPr>
        <w:p w14:paraId="24CB803B" w14:textId="25BEF18B" w:rsidR="00C27D6B" w:rsidRPr="00240EF7" w:rsidRDefault="003406CA" w:rsidP="003406CA">
          <w:pPr>
            <w:spacing w:line="240" w:lineRule="auto"/>
            <w:rPr>
              <w:sz w:val="2"/>
              <w:szCs w:val="2"/>
            </w:rPr>
          </w:pPr>
          <w:r>
            <w:rPr>
              <w:noProof/>
              <w:sz w:val="2"/>
              <w:szCs w:val="2"/>
            </w:rPr>
            <w:drawing>
              <wp:inline distT="0" distB="0" distL="0" distR="0" wp14:anchorId="29452C34" wp14:editId="2044E598">
                <wp:extent cx="1440679" cy="288000"/>
                <wp:effectExtent l="0" t="0" r="7620" b="0"/>
                <wp:docPr id="1990377299"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0377299" name=""/>
                        <pic:cNvPicPr/>
                      </pic:nvPicPr>
                      <pic:blipFill>
                        <a:blip r:embed="rId1">
                          <a:extLst>
                            <a:ext uri="{28A0092B-C50C-407E-A947-70E740481C1C}">
                              <a14:useLocalDpi xmlns:a14="http://schemas.microsoft.com/office/drawing/2010/main" val="0"/>
                            </a:ext>
                          </a:extLst>
                        </a:blip>
                        <a:stretch>
                          <a:fillRect/>
                        </a:stretch>
                      </pic:blipFill>
                      <pic:spPr>
                        <a:xfrm>
                          <a:off x="0" y="0"/>
                          <a:ext cx="1440679" cy="288000"/>
                        </a:xfrm>
                        <a:prstGeom prst="rect">
                          <a:avLst/>
                        </a:prstGeom>
                      </pic:spPr>
                    </pic:pic>
                  </a:graphicData>
                </a:graphic>
              </wp:inline>
            </w:drawing>
          </w:r>
        </w:p>
      </w:tc>
    </w:tr>
  </w:tbl>
  <w:tbl>
    <w:tblPr>
      <w:tblStyle w:val="Tabellenraster"/>
      <w:tblpPr w:leftFromText="142" w:rightFromText="3969" w:bottomFromText="329" w:vertAnchor="page" w:horzAnchor="page" w:tblpX="1419" w:tblpY="2830"/>
      <w:tblW w:w="0" w:type="auto"/>
      <w:tblLayout w:type="fixed"/>
      <w:tblCellMar>
        <w:left w:w="0" w:type="dxa"/>
        <w:right w:w="0" w:type="dxa"/>
      </w:tblCellMar>
      <w:tblLook w:val="04A0" w:firstRow="1" w:lastRow="0" w:firstColumn="1" w:lastColumn="0" w:noHBand="0" w:noVBand="1"/>
    </w:tblPr>
    <w:tblGrid>
      <w:gridCol w:w="3119"/>
    </w:tblGrid>
    <w:tr w:rsidR="00050A47" w:rsidRPr="00491EFA" w14:paraId="20DF743B" w14:textId="77777777" w:rsidTr="00996477">
      <w:tc>
        <w:tcPr>
          <w:tcW w:w="3119" w:type="dxa"/>
          <w:tcBorders>
            <w:top w:val="nil"/>
            <w:left w:val="nil"/>
            <w:bottom w:val="nil"/>
            <w:right w:val="nil"/>
          </w:tcBorders>
        </w:tcPr>
        <w:p w14:paraId="47AF0855" w14:textId="77777777" w:rsidR="00050A47" w:rsidRPr="00CE18D9" w:rsidRDefault="006E54E9" w:rsidP="002B2D71">
          <w:pPr>
            <w:pStyle w:val="ReVUDoctyp"/>
          </w:pPr>
          <w:r>
            <w:t>Pressem</w:t>
          </w:r>
          <w:r w:rsidR="00236790">
            <w:t>itteilung</w:t>
          </w:r>
        </w:p>
      </w:tc>
    </w:tr>
  </w:tbl>
  <w:p w14:paraId="377ABC9F" w14:textId="77777777" w:rsidR="00E23D22" w:rsidRPr="00D51420" w:rsidRDefault="00E23D22" w:rsidP="00D51420">
    <w:pPr>
      <w:pStyle w:val="Kopfzeile"/>
      <w:spacing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AE9"/>
    <w:multiLevelType w:val="multilevel"/>
    <w:tmpl w:val="A182705C"/>
    <w:lvl w:ilvl="0">
      <w:start w:val="1"/>
      <w:numFmt w:val="bullet"/>
      <w:lvlRestart w:val="0"/>
      <w:lvlText w:val="•"/>
      <w:lvlJc w:val="left"/>
      <w:pPr>
        <w:ind w:left="278" w:hanging="278"/>
      </w:pPr>
      <w:rPr>
        <w:rFonts w:ascii="Polo" w:hAnsi="Polo"/>
        <w:b/>
        <w:i w:val="0"/>
        <w:color w:val="0080C8"/>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1D5308"/>
    <w:multiLevelType w:val="multilevel"/>
    <w:tmpl w:val="1DF24356"/>
    <w:lvl w:ilvl="0">
      <w:start w:val="1"/>
      <w:numFmt w:val="bullet"/>
      <w:lvlRestart w:val="0"/>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7F35CA"/>
    <w:multiLevelType w:val="multilevel"/>
    <w:tmpl w:val="D75EDC46"/>
    <w:lvl w:ilvl="0">
      <w:start w:val="1"/>
      <w:numFmt w:val="bullet"/>
      <w:lvlRestart w:val="0"/>
      <w:lvlText w:val="•"/>
      <w:lvlJc w:val="left"/>
      <w:pPr>
        <w:ind w:left="278" w:hanging="278"/>
      </w:pPr>
      <w:rPr>
        <w:rFonts w:ascii="EON Brix Sans" w:hAnsi="EON Brix Sans"/>
        <w:b/>
        <w:i w:val="0"/>
        <w:color w:val="86BC25"/>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AD569F5"/>
    <w:multiLevelType w:val="multilevel"/>
    <w:tmpl w:val="1E4CBCD4"/>
    <w:lvl w:ilvl="0">
      <w:start w:val="1"/>
      <w:numFmt w:val="bullet"/>
      <w:lvlRestart w:val="0"/>
      <w:pStyle w:val="ReVUAufzaehlung"/>
      <w:lvlText w:val="•"/>
      <w:lvlJc w:val="left"/>
      <w:pPr>
        <w:ind w:left="278" w:hanging="278"/>
      </w:pPr>
      <w:rPr>
        <w:rFonts w:ascii="EON Brix Sans" w:hAnsi="EON Brix Sans"/>
        <w:b/>
        <w:i w:val="0"/>
        <w:color w:val="86BC25"/>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3C304A"/>
    <w:multiLevelType w:val="singleLevel"/>
    <w:tmpl w:val="3E84A158"/>
    <w:lvl w:ilvl="0">
      <w:start w:val="1"/>
      <w:numFmt w:val="decimal"/>
      <w:lvlText w:val="%1."/>
      <w:lvlJc w:val="left"/>
      <w:pPr>
        <w:tabs>
          <w:tab w:val="num" w:pos="357"/>
        </w:tabs>
        <w:ind w:left="357" w:hanging="357"/>
      </w:pPr>
    </w:lvl>
  </w:abstractNum>
  <w:abstractNum w:abstractNumId="5" w15:restartNumberingAfterBreak="0">
    <w:nsid w:val="2FCE265F"/>
    <w:multiLevelType w:val="multilevel"/>
    <w:tmpl w:val="63A87AA6"/>
    <w:lvl w:ilvl="0">
      <w:start w:val="1"/>
      <w:numFmt w:val="bullet"/>
      <w:lvlRestart w:val="0"/>
      <w:lvlText w:val="•"/>
      <w:lvlJc w:val="left"/>
      <w:pPr>
        <w:ind w:left="278" w:hanging="278"/>
      </w:pPr>
      <w:rPr>
        <w:rFonts w:ascii="Polo" w:hAnsi="Polo"/>
        <w:b/>
        <w:i w:val="0"/>
        <w:color w:val="0080C8"/>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306881"/>
    <w:multiLevelType w:val="singleLevel"/>
    <w:tmpl w:val="1E449234"/>
    <w:lvl w:ilvl="0">
      <w:start w:val="1"/>
      <w:numFmt w:val="bullet"/>
      <w:lvlRestart w:val="0"/>
      <w:lvlText w:val="·"/>
      <w:lvlJc w:val="left"/>
      <w:pPr>
        <w:tabs>
          <w:tab w:val="num" w:pos="357"/>
        </w:tabs>
        <w:ind w:left="357" w:hanging="357"/>
      </w:pPr>
      <w:rPr>
        <w:rFonts w:ascii="Symbol" w:hAnsi="Symbol" w:hint="default"/>
      </w:rPr>
    </w:lvl>
  </w:abstractNum>
  <w:abstractNum w:abstractNumId="7" w15:restartNumberingAfterBreak="0">
    <w:nsid w:val="4418098C"/>
    <w:multiLevelType w:val="singleLevel"/>
    <w:tmpl w:val="3D4842D0"/>
    <w:lvl w:ilvl="0">
      <w:start w:val="1"/>
      <w:numFmt w:val="bullet"/>
      <w:lvlRestart w:val="0"/>
      <w:lvlText w:val="·"/>
      <w:lvlJc w:val="left"/>
      <w:pPr>
        <w:tabs>
          <w:tab w:val="num" w:pos="357"/>
        </w:tabs>
        <w:ind w:left="357" w:hanging="357"/>
      </w:pPr>
      <w:rPr>
        <w:rFonts w:ascii="Symbol" w:hAnsi="Symbol" w:hint="default"/>
      </w:rPr>
    </w:lvl>
  </w:abstractNum>
  <w:abstractNum w:abstractNumId="8" w15:restartNumberingAfterBreak="0">
    <w:nsid w:val="63062F3B"/>
    <w:multiLevelType w:val="multilevel"/>
    <w:tmpl w:val="C33ED48E"/>
    <w:lvl w:ilvl="0">
      <w:start w:val="1"/>
      <w:numFmt w:val="bullet"/>
      <w:lvlRestart w:val="0"/>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E860DF"/>
    <w:multiLevelType w:val="singleLevel"/>
    <w:tmpl w:val="5792143E"/>
    <w:lvl w:ilvl="0">
      <w:start w:val="1"/>
      <w:numFmt w:val="decimal"/>
      <w:lvlText w:val="%1."/>
      <w:lvlJc w:val="left"/>
      <w:pPr>
        <w:tabs>
          <w:tab w:val="num" w:pos="357"/>
        </w:tabs>
        <w:ind w:left="357" w:hanging="357"/>
      </w:pPr>
    </w:lvl>
  </w:abstractNum>
  <w:num w:numId="1" w16cid:durableId="429590005">
    <w:abstractNumId w:val="6"/>
  </w:num>
  <w:num w:numId="2" w16cid:durableId="1821144323">
    <w:abstractNumId w:val="4"/>
  </w:num>
  <w:num w:numId="3" w16cid:durableId="1108546201">
    <w:abstractNumId w:val="7"/>
  </w:num>
  <w:num w:numId="4" w16cid:durableId="2099935365">
    <w:abstractNumId w:val="9"/>
  </w:num>
  <w:num w:numId="5" w16cid:durableId="336540778">
    <w:abstractNumId w:val="5"/>
  </w:num>
  <w:num w:numId="6" w16cid:durableId="194386032">
    <w:abstractNumId w:val="0"/>
  </w:num>
  <w:num w:numId="7" w16cid:durableId="527835986">
    <w:abstractNumId w:val="1"/>
  </w:num>
  <w:num w:numId="8" w16cid:durableId="928738556">
    <w:abstractNumId w:val="8"/>
  </w:num>
  <w:num w:numId="9" w16cid:durableId="2141803905">
    <w:abstractNumId w:val="2"/>
  </w:num>
  <w:num w:numId="10" w16cid:durableId="1356272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codeMob" w:val="01 52"/>
    <w:docVar w:name="BU" w:val="Avacon AG"/>
    <w:docVar w:name="BUini" w:val="AvaconAG.ini"/>
    <w:docVar w:name="docLanguage" w:val="007"/>
    <w:docVar w:name="INIDatum" w:val="17.1.2025"/>
    <w:docVar w:name="Mob" w:val="04 43 05 27"/>
    <w:docVar w:name="ReVUVersion" w:val="22"/>
    <w:docVar w:name="Standort" w:val="Helmstedt"/>
    <w:docVar w:name="Unit" w:val="--"/>
  </w:docVars>
  <w:rsids>
    <w:rsidRoot w:val="003406CA"/>
    <w:rsid w:val="00005444"/>
    <w:rsid w:val="00013B54"/>
    <w:rsid w:val="00014320"/>
    <w:rsid w:val="000170A2"/>
    <w:rsid w:val="00021531"/>
    <w:rsid w:val="000251E9"/>
    <w:rsid w:val="000300BB"/>
    <w:rsid w:val="00035CA2"/>
    <w:rsid w:val="00043A06"/>
    <w:rsid w:val="00045B85"/>
    <w:rsid w:val="00050A47"/>
    <w:rsid w:val="000634EE"/>
    <w:rsid w:val="000668C1"/>
    <w:rsid w:val="0007071C"/>
    <w:rsid w:val="00072AC3"/>
    <w:rsid w:val="00075BE3"/>
    <w:rsid w:val="000779C2"/>
    <w:rsid w:val="00077DCD"/>
    <w:rsid w:val="000808B4"/>
    <w:rsid w:val="0008322B"/>
    <w:rsid w:val="00083309"/>
    <w:rsid w:val="00086B20"/>
    <w:rsid w:val="000A3EFB"/>
    <w:rsid w:val="000B1546"/>
    <w:rsid w:val="000D0B3A"/>
    <w:rsid w:val="000D3129"/>
    <w:rsid w:val="000D7E04"/>
    <w:rsid w:val="00106C1F"/>
    <w:rsid w:val="0011726A"/>
    <w:rsid w:val="00120124"/>
    <w:rsid w:val="00123819"/>
    <w:rsid w:val="001238F0"/>
    <w:rsid w:val="00124C73"/>
    <w:rsid w:val="001305B0"/>
    <w:rsid w:val="001326DD"/>
    <w:rsid w:val="001378C4"/>
    <w:rsid w:val="00146496"/>
    <w:rsid w:val="00157DDD"/>
    <w:rsid w:val="0016638B"/>
    <w:rsid w:val="0016774D"/>
    <w:rsid w:val="001710CB"/>
    <w:rsid w:val="001749D1"/>
    <w:rsid w:val="00175344"/>
    <w:rsid w:val="0017799B"/>
    <w:rsid w:val="00192E38"/>
    <w:rsid w:val="001C2FF2"/>
    <w:rsid w:val="001E21AB"/>
    <w:rsid w:val="001E27FA"/>
    <w:rsid w:val="001E77A3"/>
    <w:rsid w:val="001F7F3D"/>
    <w:rsid w:val="002009EB"/>
    <w:rsid w:val="00201AE7"/>
    <w:rsid w:val="0020345C"/>
    <w:rsid w:val="00203FC5"/>
    <w:rsid w:val="00205903"/>
    <w:rsid w:val="00207D80"/>
    <w:rsid w:val="00211678"/>
    <w:rsid w:val="00235193"/>
    <w:rsid w:val="00236790"/>
    <w:rsid w:val="00240EF7"/>
    <w:rsid w:val="0025380D"/>
    <w:rsid w:val="002556FB"/>
    <w:rsid w:val="00264E8C"/>
    <w:rsid w:val="0027304D"/>
    <w:rsid w:val="00284E9E"/>
    <w:rsid w:val="00286F95"/>
    <w:rsid w:val="00291251"/>
    <w:rsid w:val="00295529"/>
    <w:rsid w:val="002A40D0"/>
    <w:rsid w:val="002A57D8"/>
    <w:rsid w:val="002B2D71"/>
    <w:rsid w:val="002B6DE9"/>
    <w:rsid w:val="002C6701"/>
    <w:rsid w:val="002C7CE4"/>
    <w:rsid w:val="002D1AEB"/>
    <w:rsid w:val="002F6B19"/>
    <w:rsid w:val="00301C2A"/>
    <w:rsid w:val="00302862"/>
    <w:rsid w:val="00302BCA"/>
    <w:rsid w:val="00317075"/>
    <w:rsid w:val="003260D1"/>
    <w:rsid w:val="003406CA"/>
    <w:rsid w:val="003478A3"/>
    <w:rsid w:val="0035226A"/>
    <w:rsid w:val="00362041"/>
    <w:rsid w:val="00373574"/>
    <w:rsid w:val="00385130"/>
    <w:rsid w:val="0038767C"/>
    <w:rsid w:val="003975A9"/>
    <w:rsid w:val="0039772F"/>
    <w:rsid w:val="003A4E4C"/>
    <w:rsid w:val="003B00A9"/>
    <w:rsid w:val="003B3E38"/>
    <w:rsid w:val="003C3638"/>
    <w:rsid w:val="003C49EB"/>
    <w:rsid w:val="003C67BF"/>
    <w:rsid w:val="003D0407"/>
    <w:rsid w:val="003D245D"/>
    <w:rsid w:val="003D5587"/>
    <w:rsid w:val="003E0B68"/>
    <w:rsid w:val="003E16DD"/>
    <w:rsid w:val="003E1D46"/>
    <w:rsid w:val="003E3C34"/>
    <w:rsid w:val="003E4334"/>
    <w:rsid w:val="003F3E97"/>
    <w:rsid w:val="00402677"/>
    <w:rsid w:val="00411B9D"/>
    <w:rsid w:val="00424C49"/>
    <w:rsid w:val="00430E76"/>
    <w:rsid w:val="004349E0"/>
    <w:rsid w:val="00434FFE"/>
    <w:rsid w:val="00442DAA"/>
    <w:rsid w:val="00445EB5"/>
    <w:rsid w:val="004667DC"/>
    <w:rsid w:val="0046721F"/>
    <w:rsid w:val="0047022C"/>
    <w:rsid w:val="004728D6"/>
    <w:rsid w:val="00472A9E"/>
    <w:rsid w:val="0047495B"/>
    <w:rsid w:val="00475CCE"/>
    <w:rsid w:val="004A29E3"/>
    <w:rsid w:val="004A4EBD"/>
    <w:rsid w:val="004B6F53"/>
    <w:rsid w:val="004C52B1"/>
    <w:rsid w:val="004D5FF8"/>
    <w:rsid w:val="004D7B4A"/>
    <w:rsid w:val="004E0160"/>
    <w:rsid w:val="004E1387"/>
    <w:rsid w:val="004E40D9"/>
    <w:rsid w:val="004E643C"/>
    <w:rsid w:val="004F2A4E"/>
    <w:rsid w:val="004F3058"/>
    <w:rsid w:val="00504FC3"/>
    <w:rsid w:val="00514073"/>
    <w:rsid w:val="0051658A"/>
    <w:rsid w:val="0054538B"/>
    <w:rsid w:val="00563042"/>
    <w:rsid w:val="005818EC"/>
    <w:rsid w:val="00590B0F"/>
    <w:rsid w:val="00593AAE"/>
    <w:rsid w:val="005968EF"/>
    <w:rsid w:val="005B082F"/>
    <w:rsid w:val="005C5B0B"/>
    <w:rsid w:val="005D072D"/>
    <w:rsid w:val="005D7482"/>
    <w:rsid w:val="005E334E"/>
    <w:rsid w:val="005F7B86"/>
    <w:rsid w:val="0060642D"/>
    <w:rsid w:val="00610B84"/>
    <w:rsid w:val="00617A0C"/>
    <w:rsid w:val="006224EF"/>
    <w:rsid w:val="00624848"/>
    <w:rsid w:val="006263F9"/>
    <w:rsid w:val="00631F2C"/>
    <w:rsid w:val="00632957"/>
    <w:rsid w:val="00640FD7"/>
    <w:rsid w:val="00641F30"/>
    <w:rsid w:val="00646B56"/>
    <w:rsid w:val="00650B78"/>
    <w:rsid w:val="00660D33"/>
    <w:rsid w:val="00663FC3"/>
    <w:rsid w:val="00673332"/>
    <w:rsid w:val="00681A81"/>
    <w:rsid w:val="00682AA7"/>
    <w:rsid w:val="0069479D"/>
    <w:rsid w:val="006A0D32"/>
    <w:rsid w:val="006B4A66"/>
    <w:rsid w:val="006B5190"/>
    <w:rsid w:val="006C123F"/>
    <w:rsid w:val="006C31E8"/>
    <w:rsid w:val="006E28FA"/>
    <w:rsid w:val="006E54E9"/>
    <w:rsid w:val="006F1A8C"/>
    <w:rsid w:val="006F4CE7"/>
    <w:rsid w:val="006F7F7A"/>
    <w:rsid w:val="00703AA5"/>
    <w:rsid w:val="007055F1"/>
    <w:rsid w:val="0075193A"/>
    <w:rsid w:val="00756E64"/>
    <w:rsid w:val="007632E6"/>
    <w:rsid w:val="00766060"/>
    <w:rsid w:val="00766628"/>
    <w:rsid w:val="00775280"/>
    <w:rsid w:val="00783F2F"/>
    <w:rsid w:val="00794BB5"/>
    <w:rsid w:val="007C7BE2"/>
    <w:rsid w:val="007E4F31"/>
    <w:rsid w:val="007F493A"/>
    <w:rsid w:val="007F63E6"/>
    <w:rsid w:val="00807E6B"/>
    <w:rsid w:val="008241E4"/>
    <w:rsid w:val="0084218C"/>
    <w:rsid w:val="00842F89"/>
    <w:rsid w:val="00852148"/>
    <w:rsid w:val="00853A20"/>
    <w:rsid w:val="0085479E"/>
    <w:rsid w:val="008739B8"/>
    <w:rsid w:val="00873FD5"/>
    <w:rsid w:val="00876BE7"/>
    <w:rsid w:val="00884B82"/>
    <w:rsid w:val="00894166"/>
    <w:rsid w:val="0089521C"/>
    <w:rsid w:val="008A0DE1"/>
    <w:rsid w:val="008A406D"/>
    <w:rsid w:val="008A5B31"/>
    <w:rsid w:val="008D50D4"/>
    <w:rsid w:val="008F2920"/>
    <w:rsid w:val="00924692"/>
    <w:rsid w:val="009267BF"/>
    <w:rsid w:val="00935D21"/>
    <w:rsid w:val="00943461"/>
    <w:rsid w:val="00943D7A"/>
    <w:rsid w:val="009475BB"/>
    <w:rsid w:val="0095709B"/>
    <w:rsid w:val="00961788"/>
    <w:rsid w:val="00967508"/>
    <w:rsid w:val="00973854"/>
    <w:rsid w:val="009743F7"/>
    <w:rsid w:val="0098428D"/>
    <w:rsid w:val="00987C26"/>
    <w:rsid w:val="00990565"/>
    <w:rsid w:val="00993BB6"/>
    <w:rsid w:val="00993F7E"/>
    <w:rsid w:val="00996477"/>
    <w:rsid w:val="009A37FB"/>
    <w:rsid w:val="009B6721"/>
    <w:rsid w:val="009C1FCA"/>
    <w:rsid w:val="009C2196"/>
    <w:rsid w:val="009E7D0A"/>
    <w:rsid w:val="00A021A6"/>
    <w:rsid w:val="00A07465"/>
    <w:rsid w:val="00A12DA1"/>
    <w:rsid w:val="00A17652"/>
    <w:rsid w:val="00A25973"/>
    <w:rsid w:val="00A272BE"/>
    <w:rsid w:val="00A27336"/>
    <w:rsid w:val="00A409D2"/>
    <w:rsid w:val="00A54813"/>
    <w:rsid w:val="00A55032"/>
    <w:rsid w:val="00A7378D"/>
    <w:rsid w:val="00A915C8"/>
    <w:rsid w:val="00A9704D"/>
    <w:rsid w:val="00AA27F4"/>
    <w:rsid w:val="00AB4C47"/>
    <w:rsid w:val="00AC0357"/>
    <w:rsid w:val="00AD1CE5"/>
    <w:rsid w:val="00AD2E4C"/>
    <w:rsid w:val="00AD5F0A"/>
    <w:rsid w:val="00AD66B7"/>
    <w:rsid w:val="00AE0DE9"/>
    <w:rsid w:val="00AE151D"/>
    <w:rsid w:val="00AE2390"/>
    <w:rsid w:val="00AE3E26"/>
    <w:rsid w:val="00AE4EF0"/>
    <w:rsid w:val="00AF2C5F"/>
    <w:rsid w:val="00B00471"/>
    <w:rsid w:val="00B05EB4"/>
    <w:rsid w:val="00B142B8"/>
    <w:rsid w:val="00B212F2"/>
    <w:rsid w:val="00B277D5"/>
    <w:rsid w:val="00B323A0"/>
    <w:rsid w:val="00B65C96"/>
    <w:rsid w:val="00B67E60"/>
    <w:rsid w:val="00B73C9E"/>
    <w:rsid w:val="00B96C4A"/>
    <w:rsid w:val="00BA1DDA"/>
    <w:rsid w:val="00BA39DF"/>
    <w:rsid w:val="00BA668F"/>
    <w:rsid w:val="00BB5732"/>
    <w:rsid w:val="00BC6EC3"/>
    <w:rsid w:val="00BD2722"/>
    <w:rsid w:val="00BE4410"/>
    <w:rsid w:val="00BE63C6"/>
    <w:rsid w:val="00BF0434"/>
    <w:rsid w:val="00BF754A"/>
    <w:rsid w:val="00C04B8B"/>
    <w:rsid w:val="00C116D8"/>
    <w:rsid w:val="00C13F35"/>
    <w:rsid w:val="00C23FDD"/>
    <w:rsid w:val="00C27D6B"/>
    <w:rsid w:val="00C32EBC"/>
    <w:rsid w:val="00C363F1"/>
    <w:rsid w:val="00C371BC"/>
    <w:rsid w:val="00C402ED"/>
    <w:rsid w:val="00C404EC"/>
    <w:rsid w:val="00C4416D"/>
    <w:rsid w:val="00C44DF9"/>
    <w:rsid w:val="00C46790"/>
    <w:rsid w:val="00C60A75"/>
    <w:rsid w:val="00C64793"/>
    <w:rsid w:val="00C65A92"/>
    <w:rsid w:val="00C74939"/>
    <w:rsid w:val="00C75825"/>
    <w:rsid w:val="00C76B76"/>
    <w:rsid w:val="00C947B9"/>
    <w:rsid w:val="00C9606F"/>
    <w:rsid w:val="00C96320"/>
    <w:rsid w:val="00CA0E42"/>
    <w:rsid w:val="00CB6F12"/>
    <w:rsid w:val="00CC4B25"/>
    <w:rsid w:val="00CC59C3"/>
    <w:rsid w:val="00CE39B3"/>
    <w:rsid w:val="00CE4ECF"/>
    <w:rsid w:val="00CF02F4"/>
    <w:rsid w:val="00CF3528"/>
    <w:rsid w:val="00D03040"/>
    <w:rsid w:val="00D12A2F"/>
    <w:rsid w:val="00D21080"/>
    <w:rsid w:val="00D302AA"/>
    <w:rsid w:val="00D47E87"/>
    <w:rsid w:val="00D51420"/>
    <w:rsid w:val="00D5177D"/>
    <w:rsid w:val="00D5745D"/>
    <w:rsid w:val="00D73F5B"/>
    <w:rsid w:val="00D962A5"/>
    <w:rsid w:val="00DA6CA0"/>
    <w:rsid w:val="00DC6619"/>
    <w:rsid w:val="00DD0F25"/>
    <w:rsid w:val="00DD117C"/>
    <w:rsid w:val="00DE74E9"/>
    <w:rsid w:val="00DF5781"/>
    <w:rsid w:val="00DF6B75"/>
    <w:rsid w:val="00E06240"/>
    <w:rsid w:val="00E06FA8"/>
    <w:rsid w:val="00E23D22"/>
    <w:rsid w:val="00E243BA"/>
    <w:rsid w:val="00E43718"/>
    <w:rsid w:val="00E43ADE"/>
    <w:rsid w:val="00E507C7"/>
    <w:rsid w:val="00E53AC1"/>
    <w:rsid w:val="00E67375"/>
    <w:rsid w:val="00E67D73"/>
    <w:rsid w:val="00E7326F"/>
    <w:rsid w:val="00E7548B"/>
    <w:rsid w:val="00E847B3"/>
    <w:rsid w:val="00E93BAE"/>
    <w:rsid w:val="00E9582A"/>
    <w:rsid w:val="00EA0F35"/>
    <w:rsid w:val="00EA38FE"/>
    <w:rsid w:val="00EB040E"/>
    <w:rsid w:val="00EC0535"/>
    <w:rsid w:val="00EC11FB"/>
    <w:rsid w:val="00EC1A5A"/>
    <w:rsid w:val="00EC634E"/>
    <w:rsid w:val="00ED01CB"/>
    <w:rsid w:val="00ED05E2"/>
    <w:rsid w:val="00ED0B91"/>
    <w:rsid w:val="00ED2D08"/>
    <w:rsid w:val="00ED359D"/>
    <w:rsid w:val="00ED5BB5"/>
    <w:rsid w:val="00EE0412"/>
    <w:rsid w:val="00EE32F7"/>
    <w:rsid w:val="00F2233D"/>
    <w:rsid w:val="00F26752"/>
    <w:rsid w:val="00F36F4F"/>
    <w:rsid w:val="00F37658"/>
    <w:rsid w:val="00F42823"/>
    <w:rsid w:val="00F45A98"/>
    <w:rsid w:val="00F51A09"/>
    <w:rsid w:val="00F656E1"/>
    <w:rsid w:val="00F67438"/>
    <w:rsid w:val="00F81912"/>
    <w:rsid w:val="00F84D6E"/>
    <w:rsid w:val="00F87A53"/>
    <w:rsid w:val="00FA5347"/>
    <w:rsid w:val="00FB0A82"/>
    <w:rsid w:val="00FB4741"/>
    <w:rsid w:val="00FC1FA5"/>
    <w:rsid w:val="00FC56FF"/>
    <w:rsid w:val="00FD393B"/>
    <w:rsid w:val="00FD6E93"/>
    <w:rsid w:val="00FE1D68"/>
    <w:rsid w:val="00FE6B1B"/>
    <w:rsid w:val="00FF0228"/>
    <w:rsid w:val="00FF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23F72"/>
  <w15:docId w15:val="{081AD3EE-A19E-4C1A-A424-96B64001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677"/>
    <w:pPr>
      <w:spacing w:line="278" w:lineRule="atLeast"/>
    </w:pPr>
    <w:rPr>
      <w:rFonts w:ascii="EON Brix Sans" w:hAnsi="EON Brix Sans"/>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E27FA"/>
    <w:pPr>
      <w:tabs>
        <w:tab w:val="center" w:pos="4536"/>
        <w:tab w:val="right" w:pos="9072"/>
      </w:tabs>
    </w:pPr>
  </w:style>
  <w:style w:type="paragraph" w:styleId="Fuzeile">
    <w:name w:val="footer"/>
    <w:basedOn w:val="Standard"/>
    <w:rsid w:val="001E27FA"/>
    <w:pPr>
      <w:tabs>
        <w:tab w:val="center" w:pos="4536"/>
        <w:tab w:val="right" w:pos="9072"/>
      </w:tabs>
    </w:pPr>
  </w:style>
  <w:style w:type="paragraph" w:customStyle="1" w:styleId="ReVUKommentar">
    <w:name w:val="ReVUKommentar"/>
    <w:basedOn w:val="Standard"/>
    <w:rsid w:val="001E27FA"/>
    <w:pPr>
      <w:spacing w:line="240" w:lineRule="auto"/>
    </w:pPr>
    <w:rPr>
      <w:vanish/>
      <w:color w:val="FF0000"/>
      <w:sz w:val="18"/>
    </w:rPr>
  </w:style>
  <w:style w:type="character" w:styleId="Seitenzahl">
    <w:name w:val="page number"/>
    <w:basedOn w:val="Absatz-Standardschriftart"/>
    <w:rsid w:val="001E27FA"/>
  </w:style>
  <w:style w:type="paragraph" w:customStyle="1" w:styleId="ReVUangaben">
    <w:name w:val="ReVUangaben"/>
    <w:basedOn w:val="Standard"/>
    <w:rsid w:val="00A07465"/>
    <w:pPr>
      <w:spacing w:line="236" w:lineRule="exact"/>
    </w:pPr>
    <w:rPr>
      <w:sz w:val="16"/>
      <w:szCs w:val="17"/>
    </w:rPr>
  </w:style>
  <w:style w:type="paragraph" w:customStyle="1" w:styleId="ReVUabsender">
    <w:name w:val="ReVUabsender"/>
    <w:basedOn w:val="ReVUangaben"/>
    <w:rsid w:val="00F2233D"/>
    <w:rPr>
      <w:spacing w:val="2"/>
      <w:sz w:val="14"/>
      <w:szCs w:val="14"/>
    </w:rPr>
  </w:style>
  <w:style w:type="paragraph" w:customStyle="1" w:styleId="ReVUDokuname">
    <w:name w:val="ReVUDokuname"/>
    <w:basedOn w:val="Standard"/>
    <w:rsid w:val="001326DD"/>
    <w:pPr>
      <w:spacing w:line="160" w:lineRule="exact"/>
    </w:pPr>
    <w:rPr>
      <w:color w:val="707070"/>
      <w:sz w:val="13"/>
      <w:szCs w:val="12"/>
    </w:rPr>
  </w:style>
  <w:style w:type="paragraph" w:styleId="Funotentext">
    <w:name w:val="footnote text"/>
    <w:basedOn w:val="Standard"/>
    <w:link w:val="FunotentextZchn"/>
    <w:rsid w:val="00075BE3"/>
    <w:pPr>
      <w:spacing w:line="240" w:lineRule="atLeast"/>
    </w:pPr>
  </w:style>
  <w:style w:type="character" w:customStyle="1" w:styleId="FunotentextZchn">
    <w:name w:val="Fußnotentext Zchn"/>
    <w:basedOn w:val="Absatz-Standardschriftart"/>
    <w:link w:val="Funotentext"/>
    <w:rsid w:val="00075BE3"/>
  </w:style>
  <w:style w:type="character" w:styleId="Funotenzeichen">
    <w:name w:val="footnote reference"/>
    <w:basedOn w:val="Absatz-Standardschriftart"/>
    <w:rsid w:val="00075BE3"/>
    <w:rPr>
      <w:vertAlign w:val="superscript"/>
    </w:rPr>
  </w:style>
  <w:style w:type="table" w:styleId="Tabellenraster">
    <w:name w:val="Table Grid"/>
    <w:basedOn w:val="NormaleTabelle"/>
    <w:rsid w:val="00E507C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UDoctyp">
    <w:name w:val="ReVUDoctyp"/>
    <w:basedOn w:val="Standard"/>
    <w:rsid w:val="00362041"/>
    <w:pPr>
      <w:spacing w:line="240" w:lineRule="auto"/>
    </w:pPr>
    <w:rPr>
      <w:b/>
      <w:spacing w:val="6"/>
      <w:sz w:val="24"/>
      <w:szCs w:val="28"/>
    </w:rPr>
  </w:style>
  <w:style w:type="paragraph" w:customStyle="1" w:styleId="ReVUTrennlinie">
    <w:name w:val="ReVUTrennlinie"/>
    <w:basedOn w:val="ReVUangaben"/>
    <w:rsid w:val="00C404EC"/>
    <w:pPr>
      <w:pBdr>
        <w:bottom w:val="single" w:sz="18" w:space="1" w:color="86BC25"/>
      </w:pBdr>
      <w:spacing w:line="160" w:lineRule="exact"/>
      <w:ind w:right="1412"/>
    </w:pPr>
  </w:style>
  <w:style w:type="paragraph" w:customStyle="1" w:styleId="ReVUSeitenNr">
    <w:name w:val="ReVUSeitenNr"/>
    <w:basedOn w:val="Standard"/>
    <w:rsid w:val="0038767C"/>
    <w:pPr>
      <w:spacing w:line="236" w:lineRule="exact"/>
      <w:jc w:val="right"/>
    </w:pPr>
    <w:rPr>
      <w:sz w:val="17"/>
    </w:rPr>
  </w:style>
  <w:style w:type="paragraph" w:customStyle="1" w:styleId="ReVUAufzaehlung">
    <w:name w:val="ReVUAufzaehlung"/>
    <w:basedOn w:val="Standard"/>
    <w:link w:val="ReVUAufzaehlungZchn"/>
    <w:qFormat/>
    <w:rsid w:val="003406CA"/>
    <w:pPr>
      <w:numPr>
        <w:numId w:val="10"/>
      </w:numPr>
    </w:pPr>
  </w:style>
  <w:style w:type="character" w:customStyle="1" w:styleId="ReVUAufzaehlungZchn">
    <w:name w:val="ReVUAufzaehlung Zchn"/>
    <w:basedOn w:val="Absatz-Standardschriftart"/>
    <w:link w:val="ReVUAufzaehlung"/>
    <w:rsid w:val="00402677"/>
    <w:rPr>
      <w:rFonts w:ascii="Polo" w:hAnsi="Polo"/>
    </w:rPr>
  </w:style>
  <w:style w:type="paragraph" w:customStyle="1" w:styleId="ReVUHeadline2">
    <w:name w:val="ReVUHeadline2"/>
    <w:basedOn w:val="Standard"/>
    <w:qFormat/>
    <w:rsid w:val="009E7D0A"/>
    <w:pPr>
      <w:spacing w:line="368" w:lineRule="atLeast"/>
    </w:pPr>
    <w:rPr>
      <w:color w:val="007111"/>
      <w:sz w:val="32"/>
    </w:rPr>
  </w:style>
  <w:style w:type="paragraph" w:customStyle="1" w:styleId="ReVUSubline2">
    <w:name w:val="ReVUSubline2"/>
    <w:basedOn w:val="Standard"/>
    <w:qFormat/>
    <w:rsid w:val="00BA39DF"/>
    <w:pPr>
      <w:spacing w:line="240" w:lineRule="auto"/>
    </w:pPr>
    <w:rPr>
      <w:color w:val="707070"/>
      <w:sz w:val="24"/>
      <w:szCs w:val="24"/>
    </w:rPr>
  </w:style>
  <w:style w:type="paragraph" w:customStyle="1" w:styleId="ReVUHeadline2plusRahmen">
    <w:name w:val="ReVUHeadline2 plus Rahmen"/>
    <w:basedOn w:val="ReVUHeadline2"/>
    <w:rsid w:val="00D12A2F"/>
    <w:pPr>
      <w:pBdr>
        <w:top w:val="single" w:sz="18" w:space="7" w:color="353060"/>
        <w:left w:val="single" w:sz="18" w:space="9" w:color="353060"/>
        <w:bottom w:val="single" w:sz="18" w:space="7" w:color="353060"/>
        <w:right w:val="single" w:sz="18" w:space="9" w:color="353060"/>
      </w:pBdr>
      <w:ind w:right="278"/>
    </w:pPr>
    <w:rPr>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30340\templatesbase\msoffice.365\ReVU\ReVU_de_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E56161DB05C4488188F41286798B95" ma:contentTypeVersion="13" ma:contentTypeDescription="Create a new document." ma:contentTypeScope="" ma:versionID="b871e3dad74e4fe84abdb154bd2d723d">
  <xsd:schema xmlns:xsd="http://www.w3.org/2001/XMLSchema" xmlns:xs="http://www.w3.org/2001/XMLSchema" xmlns:p="http://schemas.microsoft.com/office/2006/metadata/properties" xmlns:ns2="ffd4968f-9387-4b8c-969c-1577143d9579" xmlns:ns3="808e7e3d-2c51-4b8d-87af-296daf512c60" targetNamespace="http://schemas.microsoft.com/office/2006/metadata/properties" ma:root="true" ma:fieldsID="cfaa8d6e0ff4be2798143820f751527e" ns2:_="" ns3:_="">
    <xsd:import namespace="ffd4968f-9387-4b8c-969c-1577143d9579"/>
    <xsd:import namespace="808e7e3d-2c51-4b8d-87af-296daf512c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4968f-9387-4b8c-969c-1577143d95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d7b7d2-ff73-4e2a-8bf5-1c01b67f84ca}" ma:internalName="TaxCatchAll" ma:showField="CatchAllData" ma:web="ffd4968f-9387-4b8c-969c-1577143d95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8e7e3d-2c51-4b8d-87af-296daf512c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fd4968f-9387-4b8c-969c-1577143d9579" xsi:nil="true"/>
    <lcf76f155ced4ddcb4097134ff3c332f xmlns="808e7e3d-2c51-4b8d-87af-296daf512c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8E875-7CB3-4028-A5E9-314C6DABA260}">
  <ds:schemaRefs>
    <ds:schemaRef ds:uri="http://schemas.microsoft.com/sharepoint/v3/contenttype/forms"/>
  </ds:schemaRefs>
</ds:datastoreItem>
</file>

<file path=customXml/itemProps2.xml><?xml version="1.0" encoding="utf-8"?>
<ds:datastoreItem xmlns:ds="http://schemas.openxmlformats.org/officeDocument/2006/customXml" ds:itemID="{41D5FC22-B8C8-434C-85A0-93B6094E0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4968f-9387-4b8c-969c-1577143d9579"/>
    <ds:schemaRef ds:uri="808e7e3d-2c51-4b8d-87af-296daf512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0FF78-AD52-4889-8B59-7BE4F8A38C96}">
  <ds:schemaRefs>
    <ds:schemaRef ds:uri="http://schemas.openxmlformats.org/officeDocument/2006/bibliography"/>
  </ds:schemaRefs>
</ds:datastoreItem>
</file>

<file path=customXml/itemProps4.xml><?xml version="1.0" encoding="utf-8"?>
<ds:datastoreItem xmlns:ds="http://schemas.openxmlformats.org/officeDocument/2006/customXml" ds:itemID="{C00D2BBD-52E1-48A7-B324-47C29A5CF54D}">
  <ds:schemaRefs>
    <ds:schemaRef ds:uri="http://schemas.microsoft.com/office/2006/metadata/properties"/>
    <ds:schemaRef ds:uri="http://schemas.microsoft.com/office/infopath/2007/PartnerControls"/>
    <ds:schemaRef ds:uri="ffd4968f-9387-4b8c-969c-1577143d9579"/>
    <ds:schemaRef ds:uri="808e7e3d-2c51-4b8d-87af-296daf512c60"/>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ReVU_de_Pressemitteilung</Template>
  <TotalTime>0</TotalTime>
  <Pages>2</Pages>
  <Words>388</Words>
  <Characters>2449</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Günsel, Lars</dc:creator>
  <dc:description>Version 2.2; Stand 2020-10-10</dc:description>
  <cp:lastModifiedBy>Hartmann, Martina</cp:lastModifiedBy>
  <cp:revision>2</cp:revision>
  <cp:lastPrinted>2000-06-26T09:38:00Z</cp:lastPrinted>
  <dcterms:created xsi:type="dcterms:W3CDTF">2025-04-28T05:36:00Z</dcterms:created>
  <dcterms:modified xsi:type="dcterms:W3CDTF">2025-04-28T05:36:00Z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0x010100D2E56161DB05C4488188F41286798B95</vt:lpwstr>
  </property>
  <property fmtid="{D5CDD505-2E9C-101B-9397-08002B2CF9AE}" pid="3" name="43b072f0-0f82-4aac-be1e-8abeffc32f66">
    <vt:bool>false</vt:bool>
  </property>
</Properties>
</file>