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D8E24" w14:textId="77777777" w:rsidR="00B84CD9" w:rsidRPr="00B84CD9" w:rsidRDefault="00B84CD9" w:rsidP="00B84CD9">
      <w:pPr>
        <w:spacing w:before="480" w:after="0" w:line="312" w:lineRule="auto"/>
        <w:jc w:val="both"/>
        <w:rPr>
          <w:rFonts w:ascii="Mark Pro" w:eastAsia="Calibri" w:hAnsi="Mark Pro" w:cs="Times New Roman"/>
          <w:b/>
          <w:bCs/>
          <w:color w:val="C7261C"/>
          <w:kern w:val="0"/>
          <w:sz w:val="22"/>
          <w:szCs w:val="22"/>
          <w14:ligatures w14:val="none"/>
        </w:rPr>
      </w:pPr>
      <w:r w:rsidRPr="00B84CD9">
        <w:rPr>
          <w:rFonts w:ascii="Mark Pro" w:eastAsia="Calibri" w:hAnsi="Mark Pro" w:cs="Times New Roman"/>
          <w:b/>
          <w:bCs/>
          <w:color w:val="C7261C"/>
          <w:kern w:val="0"/>
          <w:sz w:val="22"/>
          <w:szCs w:val="22"/>
          <w14:ligatures w14:val="none"/>
        </w:rPr>
        <w:t>Pressemitteilung</w:t>
      </w:r>
    </w:p>
    <w:p w14:paraId="2FE2CED9" w14:textId="4969F44F" w:rsidR="00B84CD9" w:rsidRPr="00B84CD9" w:rsidRDefault="00B84CD9" w:rsidP="00B84CD9">
      <w:pPr>
        <w:spacing w:after="240" w:line="312" w:lineRule="auto"/>
        <w:jc w:val="both"/>
        <w:rPr>
          <w:rFonts w:ascii="Mark Pro" w:eastAsia="Calibri" w:hAnsi="Mark Pro" w:cs="Times New Roman"/>
          <w:b/>
          <w:bCs/>
          <w:color w:val="C7261C"/>
          <w:kern w:val="0"/>
          <w:sz w:val="28"/>
          <w:szCs w:val="28"/>
          <w14:ligatures w14:val="none"/>
        </w:rPr>
      </w:pPr>
      <w:r w:rsidRPr="00B84CD9">
        <w:rPr>
          <w:rFonts w:ascii="Mark Pro" w:eastAsia="Calibri" w:hAnsi="Mark Pro" w:cs="Times New Roman"/>
          <w:b/>
          <w:bCs/>
          <w:color w:val="C7261C"/>
          <w:kern w:val="0"/>
          <w:sz w:val="28"/>
          <w:szCs w:val="28"/>
          <w14:ligatures w14:val="none"/>
        </w:rPr>
        <w:t xml:space="preserve">Stadt </w:t>
      </w:r>
      <w:r>
        <w:rPr>
          <w:rFonts w:ascii="Mark Pro" w:eastAsia="Calibri" w:hAnsi="Mark Pro" w:cs="Times New Roman"/>
          <w:b/>
          <w:bCs/>
          <w:color w:val="C7261C"/>
          <w:kern w:val="0"/>
          <w:sz w:val="28"/>
          <w:szCs w:val="28"/>
          <w14:ligatures w14:val="none"/>
        </w:rPr>
        <w:t>Helmstedt</w:t>
      </w:r>
      <w:r w:rsidRPr="00B84CD9">
        <w:rPr>
          <w:rFonts w:ascii="Mark Pro" w:eastAsia="Calibri" w:hAnsi="Mark Pro" w:cs="Times New Roman"/>
          <w:b/>
          <w:bCs/>
          <w:color w:val="C7261C"/>
          <w:kern w:val="0"/>
          <w:sz w:val="28"/>
          <w:szCs w:val="28"/>
          <w14:ligatures w14:val="none"/>
        </w:rPr>
        <w:t xml:space="preserve"> lädt ein zur ISEK-</w:t>
      </w:r>
      <w:r>
        <w:rPr>
          <w:rFonts w:ascii="Mark Pro" w:eastAsia="Calibri" w:hAnsi="Mark Pro" w:cs="Times New Roman"/>
          <w:b/>
          <w:bCs/>
          <w:color w:val="C7261C"/>
          <w:kern w:val="0"/>
          <w:sz w:val="28"/>
          <w:szCs w:val="28"/>
          <w14:ligatures w14:val="none"/>
        </w:rPr>
        <w:t xml:space="preserve"> und EHK-</w:t>
      </w:r>
      <w:r w:rsidRPr="00B84CD9">
        <w:rPr>
          <w:rFonts w:ascii="Mark Pro" w:eastAsia="Calibri" w:hAnsi="Mark Pro" w:cs="Times New Roman"/>
          <w:b/>
          <w:bCs/>
          <w:color w:val="C7261C"/>
          <w:kern w:val="0"/>
          <w:sz w:val="28"/>
          <w:szCs w:val="28"/>
          <w14:ligatures w14:val="none"/>
        </w:rPr>
        <w:t>Auftaktveranstaltung</w:t>
      </w:r>
    </w:p>
    <w:p w14:paraId="64EBDE01" w14:textId="2B034402" w:rsidR="00B84CD9" w:rsidRPr="00B84CD9" w:rsidRDefault="00B84CD9" w:rsidP="00B84CD9">
      <w:pPr>
        <w:jc w:val="both"/>
        <w:rPr>
          <w:rFonts w:ascii="Mark Pro" w:hAnsi="Mark Pro"/>
          <w:sz w:val="20"/>
          <w:szCs w:val="20"/>
        </w:rPr>
      </w:pPr>
      <w:r w:rsidRPr="00B84CD9">
        <w:rPr>
          <w:rFonts w:ascii="Mark Pro" w:hAnsi="Mark Pro"/>
          <w:b/>
          <w:bCs/>
          <w:sz w:val="20"/>
          <w:szCs w:val="20"/>
        </w:rPr>
        <w:t>Helmstedt, 21. September 2026</w:t>
      </w:r>
      <w:r w:rsidRPr="00B84CD9">
        <w:rPr>
          <w:rFonts w:ascii="Mark Pro" w:hAnsi="Mark Pro"/>
          <w:sz w:val="20"/>
          <w:szCs w:val="20"/>
        </w:rPr>
        <w:t xml:space="preserve"> – Die </w:t>
      </w:r>
      <w:r>
        <w:rPr>
          <w:rFonts w:ascii="Mark Pro" w:hAnsi="Mark Pro"/>
          <w:sz w:val="20"/>
          <w:szCs w:val="20"/>
        </w:rPr>
        <w:t>Stadt Helmstedt steht vor</w:t>
      </w:r>
      <w:r w:rsidR="00063AFF">
        <w:rPr>
          <w:rFonts w:ascii="Mark Pro" w:hAnsi="Mark Pro"/>
          <w:sz w:val="20"/>
          <w:szCs w:val="20"/>
        </w:rPr>
        <w:t xml:space="preserve"> wichtigen Weichenstellungen</w:t>
      </w:r>
      <w:r w:rsidR="0005060C" w:rsidRPr="0005060C">
        <w:rPr>
          <w:rFonts w:ascii="Mark Pro" w:hAnsi="Mark Pro"/>
          <w:sz w:val="20"/>
          <w:szCs w:val="20"/>
        </w:rPr>
        <w:t xml:space="preserve">. Um zukünftige Entwicklungen aktiv, nachhaltig und gemeinsam mit der Stadtgesellschaft zu gestalten, startet die Stadt </w:t>
      </w:r>
      <w:r w:rsidR="00063AFF">
        <w:rPr>
          <w:rFonts w:ascii="Mark Pro" w:hAnsi="Mark Pro"/>
          <w:sz w:val="20"/>
          <w:szCs w:val="20"/>
        </w:rPr>
        <w:t>Helmstedt</w:t>
      </w:r>
      <w:r w:rsidR="0005060C" w:rsidRPr="0005060C">
        <w:rPr>
          <w:rFonts w:ascii="Mark Pro" w:hAnsi="Mark Pro"/>
          <w:sz w:val="20"/>
          <w:szCs w:val="20"/>
        </w:rPr>
        <w:t xml:space="preserve"> die </w:t>
      </w:r>
      <w:r w:rsidR="00FF7D93">
        <w:rPr>
          <w:rFonts w:ascii="Mark Pro" w:hAnsi="Mark Pro"/>
          <w:sz w:val="20"/>
          <w:szCs w:val="20"/>
        </w:rPr>
        <w:t>Fortschreibung</w:t>
      </w:r>
      <w:r w:rsidR="0005060C" w:rsidRPr="0005060C">
        <w:rPr>
          <w:rFonts w:ascii="Mark Pro" w:hAnsi="Mark Pro"/>
          <w:sz w:val="20"/>
          <w:szCs w:val="20"/>
        </w:rPr>
        <w:t xml:space="preserve"> des </w:t>
      </w:r>
      <w:r w:rsidR="00FF7D93">
        <w:rPr>
          <w:rFonts w:ascii="Mark Pro" w:hAnsi="Mark Pro"/>
          <w:sz w:val="20"/>
          <w:szCs w:val="20"/>
        </w:rPr>
        <w:t>Integrierten Stadtentwicklungskonzepts</w:t>
      </w:r>
      <w:r w:rsidR="0005060C" w:rsidRPr="0005060C">
        <w:rPr>
          <w:rFonts w:ascii="Mark Pro" w:hAnsi="Mark Pro"/>
          <w:sz w:val="20"/>
          <w:szCs w:val="20"/>
        </w:rPr>
        <w:t xml:space="preserve"> (ISEK) </w:t>
      </w:r>
      <w:r w:rsidR="0005060C">
        <w:rPr>
          <w:rFonts w:ascii="Mark Pro" w:hAnsi="Mark Pro"/>
          <w:sz w:val="20"/>
          <w:szCs w:val="20"/>
        </w:rPr>
        <w:t>als auch des Einzelhandelskonzepts (EHK)</w:t>
      </w:r>
      <w:r w:rsidR="0005060C" w:rsidRPr="0005060C">
        <w:rPr>
          <w:rFonts w:ascii="Mark Pro" w:hAnsi="Mark Pro"/>
          <w:sz w:val="20"/>
          <w:szCs w:val="20"/>
        </w:rPr>
        <w:t xml:space="preserve">. Der offizielle Auftakt findet am </w:t>
      </w:r>
      <w:r w:rsidR="00063AFF">
        <w:rPr>
          <w:rFonts w:ascii="Mark Pro" w:hAnsi="Mark Pro"/>
          <w:sz w:val="20"/>
          <w:szCs w:val="20"/>
        </w:rPr>
        <w:t>27</w:t>
      </w:r>
      <w:r w:rsidR="0005060C" w:rsidRPr="0005060C">
        <w:rPr>
          <w:rFonts w:ascii="Mark Pro" w:hAnsi="Mark Pro"/>
          <w:sz w:val="20"/>
          <w:szCs w:val="20"/>
        </w:rPr>
        <w:t xml:space="preserve">. </w:t>
      </w:r>
      <w:r w:rsidR="00063AFF">
        <w:rPr>
          <w:rFonts w:ascii="Mark Pro" w:hAnsi="Mark Pro"/>
          <w:sz w:val="20"/>
          <w:szCs w:val="20"/>
        </w:rPr>
        <w:t>Oktober</w:t>
      </w:r>
      <w:r w:rsidR="0005060C" w:rsidRPr="0005060C">
        <w:rPr>
          <w:rFonts w:ascii="Mark Pro" w:hAnsi="Mark Pro"/>
          <w:sz w:val="20"/>
          <w:szCs w:val="20"/>
        </w:rPr>
        <w:t xml:space="preserve"> 2026 um 18:</w:t>
      </w:r>
      <w:r w:rsidR="00FF7D93">
        <w:rPr>
          <w:rFonts w:ascii="Mark Pro" w:hAnsi="Mark Pro"/>
          <w:sz w:val="20"/>
          <w:szCs w:val="20"/>
        </w:rPr>
        <w:t>3</w:t>
      </w:r>
      <w:r w:rsidR="00063AFF">
        <w:rPr>
          <w:rFonts w:ascii="Mark Pro" w:hAnsi="Mark Pro"/>
          <w:sz w:val="20"/>
          <w:szCs w:val="20"/>
        </w:rPr>
        <w:t>0</w:t>
      </w:r>
      <w:r w:rsidR="0005060C" w:rsidRPr="0005060C">
        <w:rPr>
          <w:rFonts w:ascii="Mark Pro" w:hAnsi="Mark Pro"/>
          <w:sz w:val="20"/>
          <w:szCs w:val="20"/>
        </w:rPr>
        <w:t xml:space="preserve"> Uhr im </w:t>
      </w:r>
      <w:r w:rsidR="00FF7D93">
        <w:rPr>
          <w:rFonts w:ascii="Mark Pro" w:hAnsi="Mark Pro"/>
          <w:sz w:val="20"/>
          <w:szCs w:val="20"/>
        </w:rPr>
        <w:t xml:space="preserve">ehemaligen </w:t>
      </w:r>
      <w:proofErr w:type="spellStart"/>
      <w:r w:rsidR="00FF7D93">
        <w:rPr>
          <w:rFonts w:ascii="Mark Pro" w:hAnsi="Mark Pro"/>
          <w:sz w:val="20"/>
          <w:szCs w:val="20"/>
        </w:rPr>
        <w:t>Mäc</w:t>
      </w:r>
      <w:proofErr w:type="spellEnd"/>
      <w:r w:rsidR="00FF7D93">
        <w:rPr>
          <w:rFonts w:ascii="Mark Pro" w:hAnsi="Mark Pro"/>
          <w:sz w:val="20"/>
          <w:szCs w:val="20"/>
        </w:rPr>
        <w:t xml:space="preserve"> Geiz am Marktplatz (Markt 13)</w:t>
      </w:r>
      <w:r w:rsidR="0005060C" w:rsidRPr="0005060C">
        <w:rPr>
          <w:rFonts w:ascii="Mark Pro" w:hAnsi="Mark Pro"/>
          <w:sz w:val="20"/>
          <w:szCs w:val="20"/>
        </w:rPr>
        <w:t xml:space="preserve"> statt. Alle Bürgerinnen und Bürger sowie Vertreterinnen und Vertreter aus Handel, Vereinen, Eigentümerschaft und weiteren Bereichen sind herzlich eingeladen, sich zu informieren und einzubringen.</w:t>
      </w:r>
    </w:p>
    <w:p w14:paraId="5D25FB52" w14:textId="2DD232FA" w:rsidR="00B84CD9" w:rsidRPr="00B84CD9" w:rsidRDefault="00B84CD9" w:rsidP="00B84CD9">
      <w:pPr>
        <w:jc w:val="both"/>
        <w:rPr>
          <w:rFonts w:ascii="Mark Pro" w:hAnsi="Mark Pro"/>
          <w:sz w:val="20"/>
          <w:szCs w:val="20"/>
        </w:rPr>
      </w:pPr>
      <w:r w:rsidRPr="00B84CD9">
        <w:rPr>
          <w:rFonts w:ascii="Mark Pro" w:hAnsi="Mark Pro"/>
          <w:sz w:val="20"/>
          <w:szCs w:val="20"/>
        </w:rPr>
        <w:t xml:space="preserve">Die Stadt </w:t>
      </w:r>
      <w:r>
        <w:rPr>
          <w:rFonts w:ascii="Mark Pro" w:hAnsi="Mark Pro"/>
          <w:sz w:val="20"/>
          <w:szCs w:val="20"/>
        </w:rPr>
        <w:t>Helmstedt</w:t>
      </w:r>
      <w:r w:rsidRPr="00B84CD9">
        <w:rPr>
          <w:rFonts w:ascii="Mark Pro" w:hAnsi="Mark Pro"/>
          <w:sz w:val="20"/>
          <w:szCs w:val="20"/>
        </w:rPr>
        <w:t xml:space="preserve"> hat für die</w:t>
      </w:r>
      <w:r w:rsidR="00FF7D93">
        <w:rPr>
          <w:rFonts w:ascii="Mark Pro" w:hAnsi="Mark Pro"/>
          <w:sz w:val="20"/>
          <w:szCs w:val="20"/>
        </w:rPr>
        <w:t xml:space="preserve"> Fortschreibung</w:t>
      </w:r>
      <w:r w:rsidRPr="00B84CD9">
        <w:rPr>
          <w:rFonts w:ascii="Mark Pro" w:hAnsi="Mark Pro"/>
          <w:sz w:val="20"/>
          <w:szCs w:val="20"/>
        </w:rPr>
        <w:t xml:space="preserve"> </w:t>
      </w:r>
      <w:r w:rsidR="00FF7D93">
        <w:rPr>
          <w:rFonts w:ascii="Mark Pro" w:hAnsi="Mark Pro"/>
          <w:sz w:val="20"/>
          <w:szCs w:val="20"/>
        </w:rPr>
        <w:t xml:space="preserve">beider Bestandskonzepte aus dem Jahre 2019 </w:t>
      </w:r>
      <w:r w:rsidRPr="00B84CD9">
        <w:rPr>
          <w:rFonts w:ascii="Mark Pro" w:hAnsi="Mark Pro"/>
          <w:sz w:val="20"/>
          <w:szCs w:val="20"/>
        </w:rPr>
        <w:t xml:space="preserve">das Dortmunder </w:t>
      </w:r>
      <w:r w:rsidR="00FF7D93">
        <w:rPr>
          <w:rFonts w:ascii="Mark Pro" w:hAnsi="Mark Pro"/>
          <w:sz w:val="20"/>
          <w:szCs w:val="20"/>
        </w:rPr>
        <w:t>Pl</w:t>
      </w:r>
      <w:r w:rsidRPr="00B84CD9">
        <w:rPr>
          <w:rFonts w:ascii="Mark Pro" w:hAnsi="Mark Pro"/>
          <w:sz w:val="20"/>
          <w:szCs w:val="20"/>
        </w:rPr>
        <w:t xml:space="preserve">anungsbüro Stadt + Handel </w:t>
      </w:r>
      <w:r w:rsidR="00FF7D93">
        <w:rPr>
          <w:rFonts w:ascii="Mark Pro" w:hAnsi="Mark Pro"/>
          <w:sz w:val="20"/>
          <w:szCs w:val="20"/>
        </w:rPr>
        <w:t xml:space="preserve">Beckmann und Föhrer Stadtplaner GmbH </w:t>
      </w:r>
      <w:r w:rsidRPr="00B84CD9">
        <w:rPr>
          <w:rFonts w:ascii="Mark Pro" w:hAnsi="Mark Pro"/>
          <w:sz w:val="20"/>
          <w:szCs w:val="20"/>
        </w:rPr>
        <w:t xml:space="preserve">beauftragt. In den kommenden Monaten wird das Büro eine umfassende Bestandsanalyse durchführen, </w:t>
      </w:r>
      <w:r w:rsidR="00FF7D93">
        <w:rPr>
          <w:rFonts w:ascii="Mark Pro" w:hAnsi="Mark Pro"/>
          <w:sz w:val="20"/>
          <w:szCs w:val="20"/>
        </w:rPr>
        <w:t>strategische</w:t>
      </w:r>
      <w:r w:rsidRPr="00B84CD9">
        <w:rPr>
          <w:rFonts w:ascii="Mark Pro" w:hAnsi="Mark Pro"/>
          <w:sz w:val="20"/>
          <w:szCs w:val="20"/>
        </w:rPr>
        <w:t xml:space="preserve"> Leit</w:t>
      </w:r>
      <w:r w:rsidR="00FF7D93">
        <w:rPr>
          <w:rFonts w:ascii="Mark Pro" w:hAnsi="Mark Pro"/>
          <w:sz w:val="20"/>
          <w:szCs w:val="20"/>
        </w:rPr>
        <w:t>- und Ziel</w:t>
      </w:r>
      <w:r w:rsidRPr="00B84CD9">
        <w:rPr>
          <w:rFonts w:ascii="Mark Pro" w:hAnsi="Mark Pro"/>
          <w:sz w:val="20"/>
          <w:szCs w:val="20"/>
        </w:rPr>
        <w:t>bild</w:t>
      </w:r>
      <w:r w:rsidR="00FF7D93">
        <w:rPr>
          <w:rFonts w:ascii="Mark Pro" w:hAnsi="Mark Pro"/>
          <w:sz w:val="20"/>
          <w:szCs w:val="20"/>
        </w:rPr>
        <w:t>er</w:t>
      </w:r>
      <w:r w:rsidRPr="00B84CD9">
        <w:rPr>
          <w:rFonts w:ascii="Mark Pro" w:hAnsi="Mark Pro"/>
          <w:sz w:val="20"/>
          <w:szCs w:val="20"/>
        </w:rPr>
        <w:t xml:space="preserve"> erarbeiten und konkrete Maßnahmen für die zukünftige Entwicklung der </w:t>
      </w:r>
      <w:r w:rsidR="00FF7D93">
        <w:rPr>
          <w:rFonts w:ascii="Mark Pro" w:hAnsi="Mark Pro"/>
          <w:sz w:val="20"/>
          <w:szCs w:val="20"/>
        </w:rPr>
        <w:t>Kernstadt</w:t>
      </w:r>
      <w:r w:rsidRPr="00B84CD9">
        <w:rPr>
          <w:rFonts w:ascii="Mark Pro" w:hAnsi="Mark Pro"/>
          <w:sz w:val="20"/>
          <w:szCs w:val="20"/>
        </w:rPr>
        <w:t xml:space="preserve"> </w:t>
      </w:r>
      <w:r w:rsidR="00FF7D93">
        <w:rPr>
          <w:rFonts w:ascii="Mark Pro" w:hAnsi="Mark Pro"/>
          <w:sz w:val="20"/>
          <w:szCs w:val="20"/>
        </w:rPr>
        <w:t xml:space="preserve">und Ortsteile </w:t>
      </w:r>
      <w:r w:rsidRPr="00B84CD9">
        <w:rPr>
          <w:rFonts w:ascii="Mark Pro" w:hAnsi="Mark Pro"/>
          <w:sz w:val="20"/>
          <w:szCs w:val="20"/>
        </w:rPr>
        <w:t xml:space="preserve">formulieren. Ziel ist es, auf </w:t>
      </w:r>
      <w:r w:rsidR="00FF7D93">
        <w:rPr>
          <w:rFonts w:ascii="Mark Pro" w:hAnsi="Mark Pro"/>
          <w:sz w:val="20"/>
          <w:szCs w:val="20"/>
        </w:rPr>
        <w:t>die sich in den letzten sieben Jahren veränderten Rahmenbedingungen und</w:t>
      </w:r>
      <w:r w:rsidRPr="00B84CD9">
        <w:rPr>
          <w:rFonts w:ascii="Mark Pro" w:hAnsi="Mark Pro"/>
          <w:sz w:val="20"/>
          <w:szCs w:val="20"/>
        </w:rPr>
        <w:t xml:space="preserve"> Herausforderungen zu reagieren und </w:t>
      </w:r>
      <w:r w:rsidR="00FF7D93">
        <w:rPr>
          <w:rFonts w:ascii="Mark Pro" w:hAnsi="Mark Pro"/>
          <w:sz w:val="20"/>
          <w:szCs w:val="20"/>
        </w:rPr>
        <w:t xml:space="preserve">neue Grundlagen </w:t>
      </w:r>
      <w:r w:rsidR="00386AED">
        <w:rPr>
          <w:rFonts w:ascii="Mark Pro" w:hAnsi="Mark Pro"/>
          <w:sz w:val="20"/>
          <w:szCs w:val="20"/>
        </w:rPr>
        <w:t>zu schaffen sowie weitere</w:t>
      </w:r>
      <w:r w:rsidR="00FF7D93">
        <w:rPr>
          <w:rFonts w:ascii="Mark Pro" w:hAnsi="Mark Pro"/>
          <w:sz w:val="20"/>
          <w:szCs w:val="20"/>
        </w:rPr>
        <w:t xml:space="preserve"> Maßnahmen</w:t>
      </w:r>
      <w:r w:rsidRPr="00B84CD9">
        <w:rPr>
          <w:rFonts w:ascii="Mark Pro" w:hAnsi="Mark Pro"/>
          <w:sz w:val="20"/>
          <w:szCs w:val="20"/>
        </w:rPr>
        <w:t xml:space="preserve"> </w:t>
      </w:r>
      <w:r w:rsidR="00386AED">
        <w:rPr>
          <w:rFonts w:ascii="Mark Pro" w:hAnsi="Mark Pro"/>
          <w:sz w:val="20"/>
          <w:szCs w:val="20"/>
        </w:rPr>
        <w:t xml:space="preserve">zu definieren </w:t>
      </w:r>
      <w:r w:rsidRPr="00B84CD9">
        <w:rPr>
          <w:rFonts w:ascii="Mark Pro" w:hAnsi="Mark Pro"/>
          <w:sz w:val="20"/>
          <w:szCs w:val="20"/>
        </w:rPr>
        <w:t xml:space="preserve">für </w:t>
      </w:r>
      <w:r w:rsidR="00386AED">
        <w:rPr>
          <w:rFonts w:ascii="Mark Pro" w:hAnsi="Mark Pro"/>
          <w:sz w:val="20"/>
          <w:szCs w:val="20"/>
        </w:rPr>
        <w:t xml:space="preserve">die </w:t>
      </w:r>
      <w:r w:rsidR="00FF7D93" w:rsidRPr="00B84CD9">
        <w:rPr>
          <w:rFonts w:ascii="Mark Pro" w:hAnsi="Mark Pro"/>
          <w:sz w:val="20"/>
          <w:szCs w:val="20"/>
        </w:rPr>
        <w:t>zukunftsfähig</w:t>
      </w:r>
      <w:r w:rsidR="00386AED">
        <w:rPr>
          <w:rFonts w:ascii="Mark Pro" w:hAnsi="Mark Pro"/>
          <w:sz w:val="20"/>
          <w:szCs w:val="20"/>
        </w:rPr>
        <w:t>e</w:t>
      </w:r>
      <w:r w:rsidR="00FF7D93">
        <w:rPr>
          <w:rFonts w:ascii="Mark Pro" w:hAnsi="Mark Pro"/>
          <w:sz w:val="20"/>
          <w:szCs w:val="20"/>
        </w:rPr>
        <w:t xml:space="preserve"> und </w:t>
      </w:r>
      <w:r w:rsidRPr="00B84CD9">
        <w:rPr>
          <w:rFonts w:ascii="Mark Pro" w:hAnsi="Mark Pro"/>
          <w:sz w:val="20"/>
          <w:szCs w:val="20"/>
        </w:rPr>
        <w:t xml:space="preserve">attraktive </w:t>
      </w:r>
      <w:r w:rsidR="00FF7D93">
        <w:rPr>
          <w:rFonts w:ascii="Mark Pro" w:hAnsi="Mark Pro"/>
          <w:sz w:val="20"/>
          <w:szCs w:val="20"/>
        </w:rPr>
        <w:t>Entwicklung</w:t>
      </w:r>
      <w:r w:rsidR="00386AED">
        <w:rPr>
          <w:rFonts w:ascii="Mark Pro" w:hAnsi="Mark Pro"/>
          <w:sz w:val="20"/>
          <w:szCs w:val="20"/>
        </w:rPr>
        <w:t xml:space="preserve"> von</w:t>
      </w:r>
      <w:r w:rsidR="00FF7D93">
        <w:rPr>
          <w:rFonts w:ascii="Mark Pro" w:hAnsi="Mark Pro"/>
          <w:sz w:val="20"/>
          <w:szCs w:val="20"/>
        </w:rPr>
        <w:t xml:space="preserve"> Helmstedt</w:t>
      </w:r>
      <w:r w:rsidRPr="00B84CD9">
        <w:rPr>
          <w:rFonts w:ascii="Mark Pro" w:hAnsi="Mark Pro"/>
          <w:sz w:val="20"/>
          <w:szCs w:val="20"/>
        </w:rPr>
        <w:t>.</w:t>
      </w:r>
      <w:r w:rsidR="001D2906">
        <w:rPr>
          <w:rFonts w:ascii="Mark Pro" w:hAnsi="Mark Pro"/>
          <w:sz w:val="20"/>
          <w:szCs w:val="20"/>
        </w:rPr>
        <w:t xml:space="preserve"> </w:t>
      </w:r>
    </w:p>
    <w:p w14:paraId="001CDCA5" w14:textId="7BB266CA" w:rsidR="00B84CD9" w:rsidRDefault="00B84CD9" w:rsidP="00B84CD9">
      <w:pPr>
        <w:jc w:val="both"/>
        <w:rPr>
          <w:rFonts w:ascii="Mark Pro" w:hAnsi="Mark Pro"/>
          <w:sz w:val="20"/>
          <w:szCs w:val="20"/>
        </w:rPr>
      </w:pPr>
      <w:r w:rsidRPr="00B84CD9">
        <w:rPr>
          <w:rFonts w:ascii="Mark Pro" w:hAnsi="Mark Pro"/>
          <w:sz w:val="20"/>
          <w:szCs w:val="20"/>
        </w:rPr>
        <w:t>Im Rahmen der Auftaktveranstaltung werden erste Einblicke in den Prozess, die bisherigen Analyse</w:t>
      </w:r>
      <w:r w:rsidR="00386AED">
        <w:rPr>
          <w:rFonts w:ascii="Mark Pro" w:hAnsi="Mark Pro"/>
          <w:sz w:val="20"/>
          <w:szCs w:val="20"/>
        </w:rPr>
        <w:t>ergebnisse</w:t>
      </w:r>
      <w:r w:rsidRPr="00B84CD9">
        <w:rPr>
          <w:rFonts w:ascii="Mark Pro" w:hAnsi="Mark Pro"/>
          <w:sz w:val="20"/>
          <w:szCs w:val="20"/>
        </w:rPr>
        <w:t xml:space="preserve"> und zentrale </w:t>
      </w:r>
      <w:r w:rsidR="00386AED">
        <w:rPr>
          <w:rFonts w:ascii="Mark Pro" w:hAnsi="Mark Pro"/>
          <w:sz w:val="20"/>
          <w:szCs w:val="20"/>
        </w:rPr>
        <w:t>Handlungsfelder</w:t>
      </w:r>
      <w:r w:rsidRPr="00B84CD9">
        <w:rPr>
          <w:rFonts w:ascii="Mark Pro" w:hAnsi="Mark Pro"/>
          <w:sz w:val="20"/>
          <w:szCs w:val="20"/>
        </w:rPr>
        <w:t xml:space="preserve"> gegeben, die </w:t>
      </w:r>
      <w:r w:rsidR="00386AED">
        <w:rPr>
          <w:rFonts w:ascii="Mark Pro" w:hAnsi="Mark Pro"/>
          <w:sz w:val="20"/>
          <w:szCs w:val="20"/>
        </w:rPr>
        <w:t>die Stadt- und Einzelhandelsentwicklung</w:t>
      </w:r>
      <w:r w:rsidRPr="00B84CD9">
        <w:rPr>
          <w:rFonts w:ascii="Mark Pro" w:hAnsi="Mark Pro"/>
          <w:sz w:val="20"/>
          <w:szCs w:val="20"/>
        </w:rPr>
        <w:t xml:space="preserve"> aktuell bewegen. Darüber hinaus bietet die Veranstaltung verschiedene Dialog</w:t>
      </w:r>
      <w:r w:rsidRPr="00B84CD9">
        <w:rPr>
          <w:rFonts w:ascii="Mark Pro" w:hAnsi="Mark Pro"/>
          <w:sz w:val="20"/>
          <w:szCs w:val="20"/>
        </w:rPr>
        <w:noBreakHyphen/>
        <w:t xml:space="preserve"> und Beteiligung</w:t>
      </w:r>
      <w:r w:rsidR="00386AED">
        <w:rPr>
          <w:rFonts w:ascii="Mark Pro" w:hAnsi="Mark Pro"/>
          <w:sz w:val="20"/>
          <w:szCs w:val="20"/>
        </w:rPr>
        <w:t>soptionen, an denen alle</w:t>
      </w:r>
      <w:r w:rsidRPr="00B84CD9">
        <w:rPr>
          <w:rFonts w:ascii="Mark Pro" w:hAnsi="Mark Pro"/>
          <w:sz w:val="20"/>
          <w:szCs w:val="20"/>
        </w:rPr>
        <w:t xml:space="preserve"> Besucherinnen und Besucher ihre Ideen, Hinweise und Wünsche direkt von Beginn </w:t>
      </w:r>
      <w:r w:rsidR="00386AED">
        <w:rPr>
          <w:rFonts w:ascii="Mark Pro" w:hAnsi="Mark Pro"/>
          <w:sz w:val="20"/>
          <w:szCs w:val="20"/>
        </w:rPr>
        <w:t xml:space="preserve">in die laufenden </w:t>
      </w:r>
      <w:r w:rsidRPr="00B84CD9">
        <w:rPr>
          <w:rFonts w:ascii="Mark Pro" w:hAnsi="Mark Pro"/>
          <w:sz w:val="20"/>
          <w:szCs w:val="20"/>
        </w:rPr>
        <w:t>Prozess</w:t>
      </w:r>
      <w:r w:rsidR="00386AED">
        <w:rPr>
          <w:rFonts w:ascii="Mark Pro" w:hAnsi="Mark Pro"/>
          <w:sz w:val="20"/>
          <w:szCs w:val="20"/>
        </w:rPr>
        <w:t>e</w:t>
      </w:r>
      <w:r w:rsidRPr="00B84CD9">
        <w:rPr>
          <w:rFonts w:ascii="Mark Pro" w:hAnsi="Mark Pro"/>
          <w:sz w:val="20"/>
          <w:szCs w:val="20"/>
        </w:rPr>
        <w:t xml:space="preserve"> einbringen</w:t>
      </w:r>
      <w:r w:rsidR="00386AED">
        <w:rPr>
          <w:rFonts w:ascii="Mark Pro" w:hAnsi="Mark Pro"/>
          <w:sz w:val="20"/>
          <w:szCs w:val="20"/>
        </w:rPr>
        <w:t xml:space="preserve"> können</w:t>
      </w:r>
      <w:r w:rsidRPr="00B84CD9">
        <w:rPr>
          <w:rFonts w:ascii="Mark Pro" w:hAnsi="Mark Pro"/>
          <w:sz w:val="20"/>
          <w:szCs w:val="20"/>
        </w:rPr>
        <w:t>.</w:t>
      </w:r>
    </w:p>
    <w:p w14:paraId="67D3BF82" w14:textId="77777777" w:rsidR="001704C6" w:rsidRDefault="001704C6" w:rsidP="00B84CD9">
      <w:pPr>
        <w:jc w:val="both"/>
        <w:rPr>
          <w:rFonts w:ascii="Mark Pro" w:hAnsi="Mark Pro"/>
          <w:sz w:val="20"/>
          <w:szCs w:val="20"/>
        </w:rPr>
      </w:pPr>
    </w:p>
    <w:p w14:paraId="3A58EC61" w14:textId="7BCFA401" w:rsidR="00B84CD9" w:rsidRPr="00B84CD9" w:rsidRDefault="00B84CD9" w:rsidP="00B84CD9">
      <w:pPr>
        <w:jc w:val="both"/>
        <w:rPr>
          <w:rFonts w:ascii="Mark Pro" w:hAnsi="Mark Pro"/>
          <w:b/>
          <w:bCs/>
          <w:sz w:val="20"/>
          <w:szCs w:val="20"/>
        </w:rPr>
      </w:pPr>
      <w:r w:rsidRPr="00B84CD9">
        <w:rPr>
          <w:rFonts w:ascii="Mark Pro" w:hAnsi="Mark Pro"/>
          <w:b/>
          <w:bCs/>
          <w:sz w:val="20"/>
          <w:szCs w:val="20"/>
        </w:rPr>
        <w:t>Veranstaltungsdaten:</w:t>
      </w:r>
    </w:p>
    <w:p w14:paraId="0E4C47A1" w14:textId="30585150" w:rsidR="00B84CD9" w:rsidRPr="00B84CD9" w:rsidRDefault="00B84CD9" w:rsidP="00386AED">
      <w:pPr>
        <w:spacing w:after="0"/>
        <w:jc w:val="both"/>
        <w:rPr>
          <w:rFonts w:ascii="Mark Pro" w:hAnsi="Mark Pro"/>
          <w:sz w:val="20"/>
          <w:szCs w:val="20"/>
        </w:rPr>
      </w:pPr>
      <w:r w:rsidRPr="00386AED">
        <w:rPr>
          <w:rFonts w:ascii="Mark Pro" w:hAnsi="Mark Pro"/>
          <w:b/>
          <w:bCs/>
          <w:sz w:val="20"/>
          <w:szCs w:val="20"/>
        </w:rPr>
        <w:t>Ort:</w:t>
      </w:r>
      <w:r w:rsidRPr="00B84CD9">
        <w:rPr>
          <w:rFonts w:ascii="Mark Pro" w:hAnsi="Mark Pro"/>
          <w:sz w:val="20"/>
          <w:szCs w:val="20"/>
        </w:rPr>
        <w:t xml:space="preserve"> </w:t>
      </w:r>
      <w:r w:rsidR="00386AED">
        <w:rPr>
          <w:rFonts w:ascii="Mark Pro" w:hAnsi="Mark Pro"/>
          <w:sz w:val="20"/>
          <w:szCs w:val="20"/>
        </w:rPr>
        <w:t xml:space="preserve">Markt 13, </w:t>
      </w:r>
      <w:r w:rsidRPr="00B84CD9">
        <w:rPr>
          <w:rFonts w:ascii="Mark Pro" w:hAnsi="Mark Pro"/>
          <w:sz w:val="20"/>
          <w:szCs w:val="20"/>
        </w:rPr>
        <w:t>38350 Helmstedt</w:t>
      </w:r>
      <w:r w:rsidR="00386AED">
        <w:rPr>
          <w:rFonts w:ascii="Mark Pro" w:hAnsi="Mark Pro"/>
          <w:sz w:val="20"/>
          <w:szCs w:val="20"/>
        </w:rPr>
        <w:t xml:space="preserve"> (ehem. </w:t>
      </w:r>
      <w:proofErr w:type="spellStart"/>
      <w:r w:rsidR="00386AED">
        <w:rPr>
          <w:rFonts w:ascii="Mark Pro" w:hAnsi="Mark Pro"/>
          <w:sz w:val="20"/>
          <w:szCs w:val="20"/>
        </w:rPr>
        <w:t>Mäc</w:t>
      </w:r>
      <w:proofErr w:type="spellEnd"/>
      <w:r w:rsidR="00386AED">
        <w:rPr>
          <w:rFonts w:ascii="Mark Pro" w:hAnsi="Mark Pro"/>
          <w:sz w:val="20"/>
          <w:szCs w:val="20"/>
        </w:rPr>
        <w:t xml:space="preserve"> Geiz)</w:t>
      </w:r>
    </w:p>
    <w:p w14:paraId="1F64A93C" w14:textId="582A50AB" w:rsidR="00B84CD9" w:rsidRPr="00B84CD9" w:rsidRDefault="00B84CD9" w:rsidP="00386AED">
      <w:pPr>
        <w:spacing w:after="0"/>
        <w:jc w:val="both"/>
        <w:rPr>
          <w:rFonts w:ascii="Mark Pro" w:hAnsi="Mark Pro"/>
          <w:sz w:val="20"/>
          <w:szCs w:val="20"/>
        </w:rPr>
      </w:pPr>
      <w:r w:rsidRPr="00386AED">
        <w:rPr>
          <w:rFonts w:ascii="Mark Pro" w:hAnsi="Mark Pro"/>
          <w:b/>
          <w:bCs/>
          <w:sz w:val="20"/>
          <w:szCs w:val="20"/>
        </w:rPr>
        <w:t>Datum:</w:t>
      </w:r>
      <w:r w:rsidRPr="00B84CD9">
        <w:rPr>
          <w:rFonts w:ascii="Mark Pro" w:hAnsi="Mark Pro"/>
          <w:sz w:val="20"/>
          <w:szCs w:val="20"/>
        </w:rPr>
        <w:t xml:space="preserve"> 27. Oktober 2026</w:t>
      </w:r>
    </w:p>
    <w:p w14:paraId="73BD152F" w14:textId="38BC6202" w:rsidR="00B84CD9" w:rsidRPr="00B84CD9" w:rsidRDefault="00B84CD9" w:rsidP="00B84CD9">
      <w:pPr>
        <w:jc w:val="both"/>
        <w:rPr>
          <w:rFonts w:ascii="Mark Pro" w:hAnsi="Mark Pro"/>
          <w:sz w:val="20"/>
          <w:szCs w:val="20"/>
        </w:rPr>
      </w:pPr>
      <w:r w:rsidRPr="00386AED">
        <w:rPr>
          <w:rFonts w:ascii="Mark Pro" w:hAnsi="Mark Pro"/>
          <w:b/>
          <w:bCs/>
          <w:sz w:val="20"/>
          <w:szCs w:val="20"/>
        </w:rPr>
        <w:t>Zeit:</w:t>
      </w:r>
      <w:r w:rsidRPr="00B84CD9">
        <w:rPr>
          <w:rFonts w:ascii="Mark Pro" w:hAnsi="Mark Pro"/>
          <w:sz w:val="20"/>
          <w:szCs w:val="20"/>
        </w:rPr>
        <w:t xml:space="preserve"> 18:</w:t>
      </w:r>
      <w:r w:rsidR="00386AED">
        <w:rPr>
          <w:rFonts w:ascii="Mark Pro" w:hAnsi="Mark Pro"/>
          <w:sz w:val="20"/>
          <w:szCs w:val="20"/>
        </w:rPr>
        <w:t>3</w:t>
      </w:r>
      <w:r w:rsidRPr="00B84CD9">
        <w:rPr>
          <w:rFonts w:ascii="Mark Pro" w:hAnsi="Mark Pro"/>
          <w:sz w:val="20"/>
          <w:szCs w:val="20"/>
        </w:rPr>
        <w:t>0 Uhr</w:t>
      </w:r>
    </w:p>
    <w:p w14:paraId="6AAC91F2" w14:textId="00C41B17" w:rsidR="00063AFF" w:rsidRPr="00B84CD9" w:rsidRDefault="00B84CD9" w:rsidP="00B84CD9">
      <w:pPr>
        <w:jc w:val="both"/>
        <w:rPr>
          <w:rFonts w:ascii="Mark Pro" w:hAnsi="Mark Pro"/>
          <w:sz w:val="20"/>
          <w:szCs w:val="20"/>
        </w:rPr>
      </w:pPr>
      <w:r w:rsidRPr="00B84CD9">
        <w:rPr>
          <w:rFonts w:ascii="Mark Pro" w:hAnsi="Mark Pro"/>
          <w:sz w:val="20"/>
          <w:szCs w:val="20"/>
        </w:rPr>
        <w:t>Die Stadt Helmstedt und das Büro Stadt + Handel freuen sich auf eine rege Teilnahme und zahlreiche Impulse aus der Bürgerschaft.</w:t>
      </w:r>
    </w:p>
    <w:p w14:paraId="21284261" w14:textId="77777777" w:rsidR="001704C6" w:rsidRDefault="001704C6" w:rsidP="00B84CD9">
      <w:pPr>
        <w:jc w:val="both"/>
        <w:rPr>
          <w:rFonts w:ascii="Mark Pro" w:hAnsi="Mark Pro"/>
          <w:b/>
          <w:bCs/>
          <w:sz w:val="20"/>
          <w:szCs w:val="20"/>
        </w:rPr>
      </w:pPr>
    </w:p>
    <w:p w14:paraId="6C99EB51" w14:textId="4166D5E3" w:rsidR="00B84CD9" w:rsidRPr="00B84CD9" w:rsidRDefault="00B84CD9" w:rsidP="00B84CD9">
      <w:pPr>
        <w:jc w:val="both"/>
        <w:rPr>
          <w:rFonts w:ascii="Mark Pro" w:hAnsi="Mark Pro"/>
          <w:b/>
          <w:bCs/>
          <w:sz w:val="20"/>
          <w:szCs w:val="20"/>
        </w:rPr>
      </w:pPr>
      <w:r w:rsidRPr="00B84CD9">
        <w:rPr>
          <w:rFonts w:ascii="Mark Pro" w:hAnsi="Mark Pro"/>
          <w:b/>
          <w:bCs/>
          <w:sz w:val="20"/>
          <w:szCs w:val="20"/>
        </w:rPr>
        <w:t>Kontakt:</w:t>
      </w:r>
    </w:p>
    <w:p w14:paraId="54C7BB69" w14:textId="33836E6F" w:rsidR="00B84CD9" w:rsidRDefault="00063AFF" w:rsidP="00386AED">
      <w:pPr>
        <w:spacing w:after="0"/>
        <w:jc w:val="both"/>
        <w:rPr>
          <w:rFonts w:ascii="Mark Pro" w:hAnsi="Mark Pro"/>
          <w:b/>
          <w:bCs/>
          <w:sz w:val="20"/>
          <w:szCs w:val="20"/>
        </w:rPr>
      </w:pPr>
      <w:r w:rsidRPr="00063AFF">
        <w:rPr>
          <w:rFonts w:ascii="Mark Pro" w:hAnsi="Mark Pro"/>
          <w:b/>
          <w:bCs/>
          <w:sz w:val="20"/>
          <w:szCs w:val="20"/>
        </w:rPr>
        <w:t>Mareike Müller</w:t>
      </w:r>
    </w:p>
    <w:p w14:paraId="5AC13473" w14:textId="1CD8AE26" w:rsidR="00063AFF" w:rsidRPr="00063AFF" w:rsidRDefault="00063AFF" w:rsidP="00386AED">
      <w:pPr>
        <w:spacing w:after="0"/>
        <w:jc w:val="both"/>
        <w:rPr>
          <w:rFonts w:ascii="Mark Pro" w:hAnsi="Mark Pro"/>
          <w:sz w:val="20"/>
          <w:szCs w:val="20"/>
        </w:rPr>
      </w:pPr>
      <w:r w:rsidRPr="00063AFF">
        <w:rPr>
          <w:rFonts w:ascii="Mark Pro" w:hAnsi="Mark Pro"/>
          <w:sz w:val="20"/>
          <w:szCs w:val="20"/>
        </w:rPr>
        <w:t xml:space="preserve">Stadt Helmstedt, Fachbereich Stadtentwicklung und Bauaufsicht </w:t>
      </w:r>
    </w:p>
    <w:p w14:paraId="17B7A466" w14:textId="63789836" w:rsidR="00063AFF" w:rsidRPr="00063AFF" w:rsidRDefault="007D0407" w:rsidP="00B84CD9">
      <w:pPr>
        <w:jc w:val="both"/>
        <w:rPr>
          <w:rFonts w:ascii="Mark Pro" w:hAnsi="Mark Pro"/>
          <w:sz w:val="20"/>
          <w:szCs w:val="20"/>
        </w:rPr>
      </w:pPr>
      <w:hyperlink r:id="rId6" w:tooltip="mareike.mueller@stadt-helmstedt.de" w:history="1">
        <w:r w:rsidR="00063AFF" w:rsidRPr="00063AFF">
          <w:rPr>
            <w:rStyle w:val="Hyperlink"/>
            <w:rFonts w:ascii="Mark Pro" w:hAnsi="Mark Pro"/>
            <w:color w:val="auto"/>
            <w:sz w:val="20"/>
            <w:szCs w:val="20"/>
            <w:u w:val="none"/>
          </w:rPr>
          <w:t>mareike.mueller@stadt-helmstedt.de</w:t>
        </w:r>
      </w:hyperlink>
    </w:p>
    <w:p w14:paraId="0D6D7C85" w14:textId="77777777" w:rsidR="00B84CD9" w:rsidRPr="00B84CD9" w:rsidRDefault="00B84CD9" w:rsidP="00386AED">
      <w:pPr>
        <w:spacing w:after="0"/>
        <w:jc w:val="both"/>
        <w:rPr>
          <w:rFonts w:ascii="Mark Pro" w:hAnsi="Mark Pro"/>
          <w:b/>
          <w:bCs/>
          <w:sz w:val="20"/>
          <w:szCs w:val="20"/>
        </w:rPr>
      </w:pPr>
      <w:r w:rsidRPr="00B84CD9">
        <w:rPr>
          <w:rFonts w:ascii="Mark Pro" w:hAnsi="Mark Pro"/>
          <w:b/>
          <w:bCs/>
          <w:sz w:val="20"/>
          <w:szCs w:val="20"/>
        </w:rPr>
        <w:t>Julia Brügger und Luca Henke</w:t>
      </w:r>
    </w:p>
    <w:p w14:paraId="3C4EB7D5" w14:textId="77777777" w:rsidR="00B84CD9" w:rsidRPr="00B84CD9" w:rsidRDefault="00B84CD9" w:rsidP="00386AED">
      <w:pPr>
        <w:spacing w:after="0"/>
        <w:jc w:val="both"/>
        <w:rPr>
          <w:rFonts w:ascii="Mark Pro" w:hAnsi="Mark Pro"/>
          <w:sz w:val="20"/>
          <w:szCs w:val="20"/>
        </w:rPr>
      </w:pPr>
      <w:r w:rsidRPr="00B84CD9">
        <w:rPr>
          <w:rFonts w:ascii="Mark Pro" w:hAnsi="Mark Pro"/>
          <w:sz w:val="20"/>
          <w:szCs w:val="20"/>
        </w:rPr>
        <w:t>Stadt + Handel Beckmann und Föhrer Stadtplaner GmbH</w:t>
      </w:r>
    </w:p>
    <w:p w14:paraId="48072DBB" w14:textId="4CB440CB" w:rsidR="00B84CD9" w:rsidRPr="00063AFF" w:rsidRDefault="00B84CD9" w:rsidP="00063AFF">
      <w:pPr>
        <w:jc w:val="both"/>
        <w:rPr>
          <w:rFonts w:ascii="Mark Pro" w:hAnsi="Mark Pro"/>
          <w:sz w:val="20"/>
          <w:szCs w:val="20"/>
        </w:rPr>
      </w:pPr>
      <w:r w:rsidRPr="00B84CD9">
        <w:rPr>
          <w:rFonts w:ascii="Mark Pro" w:hAnsi="Mark Pro"/>
          <w:sz w:val="20"/>
          <w:szCs w:val="20"/>
        </w:rPr>
        <w:t>helmstedt@stadt-handel.de</w:t>
      </w:r>
    </w:p>
    <w:sectPr w:rsidR="00B84CD9" w:rsidRPr="00063AF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3AEED" w14:textId="77777777" w:rsidR="00CE44D9" w:rsidRDefault="00CE44D9" w:rsidP="00B84CD9">
      <w:pPr>
        <w:spacing w:after="0" w:line="240" w:lineRule="auto"/>
      </w:pPr>
      <w:r>
        <w:separator/>
      </w:r>
    </w:p>
  </w:endnote>
  <w:endnote w:type="continuationSeparator" w:id="0">
    <w:p w14:paraId="7AF0E41B" w14:textId="77777777" w:rsidR="00CE44D9" w:rsidRDefault="00CE44D9" w:rsidP="00B84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k Pro">
    <w:altName w:val="Calibri"/>
    <w:panose1 w:val="00000000000000000000"/>
    <w:charset w:val="00"/>
    <w:family w:val="swiss"/>
    <w:notTrueType/>
    <w:pitch w:val="variable"/>
    <w:sig w:usb0="A00000FF" w:usb1="5000FC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1D68F" w14:textId="77777777" w:rsidR="00CE44D9" w:rsidRDefault="00CE44D9" w:rsidP="00B84CD9">
      <w:pPr>
        <w:spacing w:after="0" w:line="240" w:lineRule="auto"/>
      </w:pPr>
      <w:r>
        <w:separator/>
      </w:r>
    </w:p>
  </w:footnote>
  <w:footnote w:type="continuationSeparator" w:id="0">
    <w:p w14:paraId="2EF16138" w14:textId="77777777" w:rsidR="00CE44D9" w:rsidRDefault="00CE44D9" w:rsidP="00B84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A912" w14:textId="2039C434" w:rsidR="00B84CD9" w:rsidRDefault="00B84CD9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1AB829" wp14:editId="0C0D0D7D">
          <wp:simplePos x="0" y="0"/>
          <wp:positionH relativeFrom="column">
            <wp:posOffset>4106545</wp:posOffset>
          </wp:positionH>
          <wp:positionV relativeFrom="paragraph">
            <wp:posOffset>152400</wp:posOffset>
          </wp:positionV>
          <wp:extent cx="1661160" cy="462280"/>
          <wp:effectExtent l="0" t="0" r="0" b="0"/>
          <wp:wrapSquare wrapText="bothSides"/>
          <wp:docPr id="1961690791" name="Grafik 2" descr="Ein Bild, das Schrift, Grafiken, Tex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690791" name="Grafik 2" descr="Ein Bild, das Schrift, Grafiken, Text, Logo enthält.&#10;&#10;KI-generierte Inhalte können fehlerhaft sein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19" r="6556"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664F380" wp14:editId="7ECD49D6">
          <wp:extent cx="617220" cy="759468"/>
          <wp:effectExtent l="0" t="0" r="0" b="2540"/>
          <wp:docPr id="63706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445" cy="770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E6"/>
    <w:rsid w:val="0005060C"/>
    <w:rsid w:val="00063AFF"/>
    <w:rsid w:val="00077458"/>
    <w:rsid w:val="001704C6"/>
    <w:rsid w:val="001D2906"/>
    <w:rsid w:val="00232730"/>
    <w:rsid w:val="002A3AE6"/>
    <w:rsid w:val="002B2899"/>
    <w:rsid w:val="0032700E"/>
    <w:rsid w:val="00386AED"/>
    <w:rsid w:val="00431CB0"/>
    <w:rsid w:val="00556A77"/>
    <w:rsid w:val="0069752C"/>
    <w:rsid w:val="007658DF"/>
    <w:rsid w:val="007D0407"/>
    <w:rsid w:val="00997EA3"/>
    <w:rsid w:val="00B84CD9"/>
    <w:rsid w:val="00C46210"/>
    <w:rsid w:val="00CE44D9"/>
    <w:rsid w:val="00F905D7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8CE3D"/>
  <w15:chartTrackingRefBased/>
  <w15:docId w15:val="{0AB8610D-A704-4BBD-BDCF-46AB580C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A3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A3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3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A3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A3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3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3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3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3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3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A3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3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A3AE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A3AE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A3A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A3A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A3A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A3A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A3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3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3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3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A3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A3AE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A3A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A3AE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3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A3AE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A3AE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84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4CD9"/>
  </w:style>
  <w:style w:type="paragraph" w:styleId="Fuzeile">
    <w:name w:val="footer"/>
    <w:basedOn w:val="Standard"/>
    <w:link w:val="FuzeileZchn"/>
    <w:uiPriority w:val="99"/>
    <w:unhideWhenUsed/>
    <w:rsid w:val="00B84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4CD9"/>
  </w:style>
  <w:style w:type="character" w:styleId="Hyperlink">
    <w:name w:val="Hyperlink"/>
    <w:basedOn w:val="Absatz-Standardschriftart"/>
    <w:uiPriority w:val="99"/>
    <w:unhideWhenUsed/>
    <w:rsid w:val="00063AF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3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eike.mueller@stadt-helmstedt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2051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bruegger</dc:creator>
  <cp:keywords/>
  <dc:description/>
  <cp:lastModifiedBy>Hartmann, Martina</cp:lastModifiedBy>
  <cp:revision>2</cp:revision>
  <cp:lastPrinted>2026-10-02T13:08:00Z</cp:lastPrinted>
  <dcterms:created xsi:type="dcterms:W3CDTF">2026-10-15T08:57:00Z</dcterms:created>
  <dcterms:modified xsi:type="dcterms:W3CDTF">2026-10-15T08:57:00Z</dcterms:modified>
</cp:coreProperties>
</file>